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AC3" w:rsidRDefault="00505AC3">
      <w:pPr>
        <w:pStyle w:val="ConsPlusTitlePage"/>
      </w:pPr>
      <w:r>
        <w:t xml:space="preserve">Документ предоставлен </w:t>
      </w:r>
      <w:hyperlink r:id="rId4">
        <w:r>
          <w:rPr>
            <w:color w:val="0000FF"/>
          </w:rPr>
          <w:t>КонсультантПлюс</w:t>
        </w:r>
      </w:hyperlink>
      <w:r>
        <w:br/>
      </w:r>
    </w:p>
    <w:p w:rsidR="00505AC3" w:rsidRDefault="00505AC3">
      <w:pPr>
        <w:pStyle w:val="ConsPlusNormal"/>
        <w:jc w:val="both"/>
        <w:outlineLvl w:val="0"/>
      </w:pPr>
    </w:p>
    <w:p w:rsidR="00505AC3" w:rsidRDefault="00505AC3">
      <w:pPr>
        <w:pStyle w:val="ConsPlusTitle"/>
        <w:jc w:val="center"/>
        <w:outlineLvl w:val="0"/>
      </w:pPr>
      <w:r>
        <w:t>АДМИНИСТРАЦИЯ ТОМСКОЙ ОБЛАСТИ</w:t>
      </w:r>
    </w:p>
    <w:p w:rsidR="00505AC3" w:rsidRDefault="00505AC3">
      <w:pPr>
        <w:pStyle w:val="ConsPlusTitle"/>
        <w:jc w:val="center"/>
      </w:pPr>
    </w:p>
    <w:p w:rsidR="00505AC3" w:rsidRDefault="00505AC3">
      <w:pPr>
        <w:pStyle w:val="ConsPlusTitle"/>
        <w:jc w:val="center"/>
      </w:pPr>
      <w:r>
        <w:t>ПОСТАНОВЛЕНИЕ</w:t>
      </w:r>
    </w:p>
    <w:p w:rsidR="00505AC3" w:rsidRDefault="00505AC3">
      <w:pPr>
        <w:pStyle w:val="ConsPlusTitle"/>
        <w:jc w:val="center"/>
      </w:pPr>
      <w:r>
        <w:t>от 28 декабря 2004 г. N 96а</w:t>
      </w:r>
    </w:p>
    <w:p w:rsidR="00505AC3" w:rsidRDefault="00505AC3">
      <w:pPr>
        <w:pStyle w:val="ConsPlusTitle"/>
        <w:jc w:val="center"/>
      </w:pPr>
    </w:p>
    <w:p w:rsidR="00505AC3" w:rsidRDefault="00505AC3">
      <w:pPr>
        <w:pStyle w:val="ConsPlusTitle"/>
        <w:jc w:val="center"/>
      </w:pPr>
      <w:r>
        <w:t>О МЕРАХ ПО РЕАЛИЗАЦИИ ЗАКОНА ТОМСКОЙ ОБЛАСТИ</w:t>
      </w:r>
    </w:p>
    <w:p w:rsidR="00505AC3" w:rsidRDefault="00505AC3">
      <w:pPr>
        <w:pStyle w:val="ConsPlusTitle"/>
        <w:jc w:val="center"/>
      </w:pPr>
      <w:r>
        <w:t>"О СОЦИАЛЬНОЙ ПОДДЕРЖКЕ ГРАЖДАН, ИМЕЮЩИХ</w:t>
      </w:r>
    </w:p>
    <w:p w:rsidR="00505AC3" w:rsidRDefault="00505AC3">
      <w:pPr>
        <w:pStyle w:val="ConsPlusTitle"/>
        <w:jc w:val="center"/>
      </w:pPr>
      <w:r>
        <w:t>НЕСОВЕРШЕННОЛЕТНИХ ДЕТЕЙ"</w:t>
      </w:r>
    </w:p>
    <w:p w:rsidR="00505AC3" w:rsidRDefault="00505A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05A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5AC3" w:rsidRDefault="00505A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5AC3" w:rsidRDefault="00505A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5AC3" w:rsidRDefault="00505AC3">
            <w:pPr>
              <w:pStyle w:val="ConsPlusNormal"/>
              <w:jc w:val="center"/>
            </w:pPr>
            <w:r>
              <w:rPr>
                <w:color w:val="392C69"/>
              </w:rPr>
              <w:t>Список изменяющих документов</w:t>
            </w:r>
          </w:p>
          <w:p w:rsidR="00505AC3" w:rsidRDefault="00505AC3">
            <w:pPr>
              <w:pStyle w:val="ConsPlusNormal"/>
              <w:jc w:val="center"/>
            </w:pPr>
            <w:r>
              <w:rPr>
                <w:color w:val="392C69"/>
              </w:rPr>
              <w:t>(в ред. постановлений Администрации Томской области</w:t>
            </w:r>
          </w:p>
          <w:p w:rsidR="00505AC3" w:rsidRDefault="00505AC3">
            <w:pPr>
              <w:pStyle w:val="ConsPlusNormal"/>
              <w:jc w:val="center"/>
            </w:pPr>
            <w:r>
              <w:rPr>
                <w:color w:val="392C69"/>
              </w:rPr>
              <w:t xml:space="preserve">от 01.09.2005 </w:t>
            </w:r>
            <w:hyperlink r:id="rId5">
              <w:r>
                <w:rPr>
                  <w:color w:val="0000FF"/>
                </w:rPr>
                <w:t>N 100а</w:t>
              </w:r>
            </w:hyperlink>
            <w:r>
              <w:rPr>
                <w:color w:val="392C69"/>
              </w:rPr>
              <w:t xml:space="preserve">, от 02.12.2005 </w:t>
            </w:r>
            <w:hyperlink r:id="rId6">
              <w:r>
                <w:rPr>
                  <w:color w:val="0000FF"/>
                </w:rPr>
                <w:t>N 123а</w:t>
              </w:r>
            </w:hyperlink>
            <w:r>
              <w:rPr>
                <w:color w:val="392C69"/>
              </w:rPr>
              <w:t xml:space="preserve">, от 10.04.2006 </w:t>
            </w:r>
            <w:hyperlink r:id="rId7">
              <w:r>
                <w:rPr>
                  <w:color w:val="0000FF"/>
                </w:rPr>
                <w:t>N 45а</w:t>
              </w:r>
            </w:hyperlink>
            <w:r>
              <w:rPr>
                <w:color w:val="392C69"/>
              </w:rPr>
              <w:t>,</w:t>
            </w:r>
          </w:p>
          <w:p w:rsidR="00505AC3" w:rsidRDefault="00505AC3">
            <w:pPr>
              <w:pStyle w:val="ConsPlusNormal"/>
              <w:jc w:val="center"/>
            </w:pPr>
            <w:r>
              <w:rPr>
                <w:color w:val="392C69"/>
              </w:rPr>
              <w:t xml:space="preserve">от 13.11.2006 </w:t>
            </w:r>
            <w:hyperlink r:id="rId8">
              <w:r>
                <w:rPr>
                  <w:color w:val="0000FF"/>
                </w:rPr>
                <w:t>N 138а</w:t>
              </w:r>
            </w:hyperlink>
            <w:r>
              <w:rPr>
                <w:color w:val="392C69"/>
              </w:rPr>
              <w:t xml:space="preserve">, от 14.12.2007 </w:t>
            </w:r>
            <w:hyperlink r:id="rId9">
              <w:r>
                <w:rPr>
                  <w:color w:val="0000FF"/>
                </w:rPr>
                <w:t>N 193а</w:t>
              </w:r>
            </w:hyperlink>
            <w:r>
              <w:rPr>
                <w:color w:val="392C69"/>
              </w:rPr>
              <w:t xml:space="preserve">, от 06.03.2008 </w:t>
            </w:r>
            <w:hyperlink r:id="rId10">
              <w:r>
                <w:rPr>
                  <w:color w:val="0000FF"/>
                </w:rPr>
                <w:t>N 51а</w:t>
              </w:r>
            </w:hyperlink>
            <w:r>
              <w:rPr>
                <w:color w:val="392C69"/>
              </w:rPr>
              <w:t>,</w:t>
            </w:r>
          </w:p>
          <w:p w:rsidR="00505AC3" w:rsidRDefault="00505AC3">
            <w:pPr>
              <w:pStyle w:val="ConsPlusNormal"/>
              <w:jc w:val="center"/>
            </w:pPr>
            <w:r>
              <w:rPr>
                <w:color w:val="392C69"/>
              </w:rPr>
              <w:t xml:space="preserve">от 11.03.2009 </w:t>
            </w:r>
            <w:hyperlink r:id="rId11">
              <w:r>
                <w:rPr>
                  <w:color w:val="0000FF"/>
                </w:rPr>
                <w:t>N 43а</w:t>
              </w:r>
            </w:hyperlink>
            <w:r>
              <w:rPr>
                <w:color w:val="392C69"/>
              </w:rPr>
              <w:t xml:space="preserve">, от 09.04.2009 </w:t>
            </w:r>
            <w:hyperlink r:id="rId12">
              <w:r>
                <w:rPr>
                  <w:color w:val="0000FF"/>
                </w:rPr>
                <w:t>N 67а</w:t>
              </w:r>
            </w:hyperlink>
            <w:r>
              <w:rPr>
                <w:color w:val="392C69"/>
              </w:rPr>
              <w:t xml:space="preserve">, от 17.08.2009 </w:t>
            </w:r>
            <w:hyperlink r:id="rId13">
              <w:r>
                <w:rPr>
                  <w:color w:val="0000FF"/>
                </w:rPr>
                <w:t>N 135а</w:t>
              </w:r>
            </w:hyperlink>
            <w:r>
              <w:rPr>
                <w:color w:val="392C69"/>
              </w:rPr>
              <w:t>,</w:t>
            </w:r>
          </w:p>
          <w:p w:rsidR="00505AC3" w:rsidRDefault="00505AC3">
            <w:pPr>
              <w:pStyle w:val="ConsPlusNormal"/>
              <w:jc w:val="center"/>
            </w:pPr>
            <w:r>
              <w:rPr>
                <w:color w:val="392C69"/>
              </w:rPr>
              <w:t xml:space="preserve">от 27.11.2009 </w:t>
            </w:r>
            <w:hyperlink r:id="rId14">
              <w:r>
                <w:rPr>
                  <w:color w:val="0000FF"/>
                </w:rPr>
                <w:t>N 187а</w:t>
              </w:r>
            </w:hyperlink>
            <w:r>
              <w:rPr>
                <w:color w:val="392C69"/>
              </w:rPr>
              <w:t xml:space="preserve">, от 14.12.2009 </w:t>
            </w:r>
            <w:hyperlink r:id="rId15">
              <w:r>
                <w:rPr>
                  <w:color w:val="0000FF"/>
                </w:rPr>
                <w:t>N 198а</w:t>
              </w:r>
            </w:hyperlink>
            <w:r>
              <w:rPr>
                <w:color w:val="392C69"/>
              </w:rPr>
              <w:t xml:space="preserve">, от 15.02.2010 </w:t>
            </w:r>
            <w:hyperlink r:id="rId16">
              <w:r>
                <w:rPr>
                  <w:color w:val="0000FF"/>
                </w:rPr>
                <w:t>N 49а</w:t>
              </w:r>
            </w:hyperlink>
            <w:r>
              <w:rPr>
                <w:color w:val="392C69"/>
              </w:rPr>
              <w:t>,</w:t>
            </w:r>
          </w:p>
          <w:p w:rsidR="00505AC3" w:rsidRDefault="00505AC3">
            <w:pPr>
              <w:pStyle w:val="ConsPlusNormal"/>
              <w:jc w:val="center"/>
            </w:pPr>
            <w:r>
              <w:rPr>
                <w:color w:val="392C69"/>
              </w:rPr>
              <w:t xml:space="preserve">от 29.12.2010 </w:t>
            </w:r>
            <w:hyperlink r:id="rId17">
              <w:r>
                <w:rPr>
                  <w:color w:val="0000FF"/>
                </w:rPr>
                <w:t>N 281а</w:t>
              </w:r>
            </w:hyperlink>
            <w:r>
              <w:rPr>
                <w:color w:val="392C69"/>
              </w:rPr>
              <w:t xml:space="preserve">, от 30.12.2010 </w:t>
            </w:r>
            <w:hyperlink r:id="rId18">
              <w:r>
                <w:rPr>
                  <w:color w:val="0000FF"/>
                </w:rPr>
                <w:t>N 290а</w:t>
              </w:r>
            </w:hyperlink>
            <w:r>
              <w:rPr>
                <w:color w:val="392C69"/>
              </w:rPr>
              <w:t xml:space="preserve">, от 20.07.2011 </w:t>
            </w:r>
            <w:hyperlink r:id="rId19">
              <w:r>
                <w:rPr>
                  <w:color w:val="0000FF"/>
                </w:rPr>
                <w:t>N 229а</w:t>
              </w:r>
            </w:hyperlink>
            <w:r>
              <w:rPr>
                <w:color w:val="392C69"/>
              </w:rPr>
              <w:t>,</w:t>
            </w:r>
          </w:p>
          <w:p w:rsidR="00505AC3" w:rsidRDefault="00505AC3">
            <w:pPr>
              <w:pStyle w:val="ConsPlusNormal"/>
              <w:jc w:val="center"/>
            </w:pPr>
            <w:r>
              <w:rPr>
                <w:color w:val="392C69"/>
              </w:rPr>
              <w:t xml:space="preserve">от 29.11.2011 </w:t>
            </w:r>
            <w:hyperlink r:id="rId20">
              <w:r>
                <w:rPr>
                  <w:color w:val="0000FF"/>
                </w:rPr>
                <w:t>N 378а</w:t>
              </w:r>
            </w:hyperlink>
            <w:r>
              <w:rPr>
                <w:color w:val="392C69"/>
              </w:rPr>
              <w:t xml:space="preserve">, от 08.08.2012 </w:t>
            </w:r>
            <w:hyperlink r:id="rId21">
              <w:r>
                <w:rPr>
                  <w:color w:val="0000FF"/>
                </w:rPr>
                <w:t>N 299а</w:t>
              </w:r>
            </w:hyperlink>
            <w:r>
              <w:rPr>
                <w:color w:val="392C69"/>
              </w:rPr>
              <w:t xml:space="preserve">, от 23.10.2012 </w:t>
            </w:r>
            <w:hyperlink r:id="rId22">
              <w:r>
                <w:rPr>
                  <w:color w:val="0000FF"/>
                </w:rPr>
                <w:t>N 412а</w:t>
              </w:r>
            </w:hyperlink>
            <w:r>
              <w:rPr>
                <w:color w:val="392C69"/>
              </w:rPr>
              <w:t>,</w:t>
            </w:r>
          </w:p>
          <w:p w:rsidR="00505AC3" w:rsidRDefault="00505AC3">
            <w:pPr>
              <w:pStyle w:val="ConsPlusNormal"/>
              <w:jc w:val="center"/>
            </w:pPr>
            <w:r>
              <w:rPr>
                <w:color w:val="392C69"/>
              </w:rPr>
              <w:t xml:space="preserve">от 28.11.2012 </w:t>
            </w:r>
            <w:hyperlink r:id="rId23">
              <w:r>
                <w:rPr>
                  <w:color w:val="0000FF"/>
                </w:rPr>
                <w:t>N 480а</w:t>
              </w:r>
            </w:hyperlink>
            <w:r>
              <w:rPr>
                <w:color w:val="392C69"/>
              </w:rPr>
              <w:t xml:space="preserve">, от 05.04.2013 </w:t>
            </w:r>
            <w:hyperlink r:id="rId24">
              <w:r>
                <w:rPr>
                  <w:color w:val="0000FF"/>
                </w:rPr>
                <w:t>N 138а</w:t>
              </w:r>
            </w:hyperlink>
            <w:r>
              <w:rPr>
                <w:color w:val="392C69"/>
              </w:rPr>
              <w:t xml:space="preserve">, от 17.03.2014 </w:t>
            </w:r>
            <w:hyperlink r:id="rId25">
              <w:r>
                <w:rPr>
                  <w:color w:val="0000FF"/>
                </w:rPr>
                <w:t>N 83а</w:t>
              </w:r>
            </w:hyperlink>
            <w:r>
              <w:rPr>
                <w:color w:val="392C69"/>
              </w:rPr>
              <w:t>,</w:t>
            </w:r>
          </w:p>
          <w:p w:rsidR="00505AC3" w:rsidRDefault="00505AC3">
            <w:pPr>
              <w:pStyle w:val="ConsPlusNormal"/>
              <w:jc w:val="center"/>
            </w:pPr>
            <w:r>
              <w:rPr>
                <w:color w:val="392C69"/>
              </w:rPr>
              <w:t xml:space="preserve">от 25.06.2014 </w:t>
            </w:r>
            <w:hyperlink r:id="rId26">
              <w:r>
                <w:rPr>
                  <w:color w:val="0000FF"/>
                </w:rPr>
                <w:t>N 249а</w:t>
              </w:r>
            </w:hyperlink>
            <w:r>
              <w:rPr>
                <w:color w:val="392C69"/>
              </w:rPr>
              <w:t xml:space="preserve">, от 17.08.2015 </w:t>
            </w:r>
            <w:hyperlink r:id="rId27">
              <w:r>
                <w:rPr>
                  <w:color w:val="0000FF"/>
                </w:rPr>
                <w:t>N 304а</w:t>
              </w:r>
            </w:hyperlink>
            <w:r>
              <w:rPr>
                <w:color w:val="392C69"/>
              </w:rPr>
              <w:t xml:space="preserve">, от 23.11.2015 </w:t>
            </w:r>
            <w:hyperlink r:id="rId28">
              <w:r>
                <w:rPr>
                  <w:color w:val="0000FF"/>
                </w:rPr>
                <w:t>N 426а</w:t>
              </w:r>
            </w:hyperlink>
            <w:r>
              <w:rPr>
                <w:color w:val="392C69"/>
              </w:rPr>
              <w:t>,</w:t>
            </w:r>
          </w:p>
          <w:p w:rsidR="00505AC3" w:rsidRDefault="00505AC3">
            <w:pPr>
              <w:pStyle w:val="ConsPlusNormal"/>
              <w:jc w:val="center"/>
            </w:pPr>
            <w:r>
              <w:rPr>
                <w:color w:val="392C69"/>
              </w:rPr>
              <w:t xml:space="preserve">от 29.01.2016 </w:t>
            </w:r>
            <w:hyperlink r:id="rId29">
              <w:r>
                <w:rPr>
                  <w:color w:val="0000FF"/>
                </w:rPr>
                <w:t>N 30а</w:t>
              </w:r>
            </w:hyperlink>
            <w:r>
              <w:rPr>
                <w:color w:val="392C69"/>
              </w:rPr>
              <w:t xml:space="preserve">, от 15.08.2017 </w:t>
            </w:r>
            <w:hyperlink r:id="rId30">
              <w:r>
                <w:rPr>
                  <w:color w:val="0000FF"/>
                </w:rPr>
                <w:t>N 300а</w:t>
              </w:r>
            </w:hyperlink>
            <w:r>
              <w:rPr>
                <w:color w:val="392C69"/>
              </w:rPr>
              <w:t xml:space="preserve">, от 22.11.2017 </w:t>
            </w:r>
            <w:hyperlink r:id="rId31">
              <w:r>
                <w:rPr>
                  <w:color w:val="0000FF"/>
                </w:rPr>
                <w:t>N 407а</w:t>
              </w:r>
            </w:hyperlink>
            <w:r>
              <w:rPr>
                <w:color w:val="392C69"/>
              </w:rPr>
              <w:t>,</w:t>
            </w:r>
          </w:p>
          <w:p w:rsidR="00505AC3" w:rsidRDefault="00505AC3">
            <w:pPr>
              <w:pStyle w:val="ConsPlusNormal"/>
              <w:jc w:val="center"/>
            </w:pPr>
            <w:r>
              <w:rPr>
                <w:color w:val="392C69"/>
              </w:rPr>
              <w:t xml:space="preserve">от 15.01.2018 </w:t>
            </w:r>
            <w:hyperlink r:id="rId32">
              <w:r>
                <w:rPr>
                  <w:color w:val="0000FF"/>
                </w:rPr>
                <w:t>N 4а</w:t>
              </w:r>
            </w:hyperlink>
            <w:r>
              <w:rPr>
                <w:color w:val="392C69"/>
              </w:rPr>
              <w:t xml:space="preserve">, от 18.04.2018 </w:t>
            </w:r>
            <w:hyperlink r:id="rId33">
              <w:r>
                <w:rPr>
                  <w:color w:val="0000FF"/>
                </w:rPr>
                <w:t>N 179а</w:t>
              </w:r>
            </w:hyperlink>
            <w:r>
              <w:rPr>
                <w:color w:val="392C69"/>
              </w:rPr>
              <w:t xml:space="preserve">, от 07.02.2020 </w:t>
            </w:r>
            <w:hyperlink r:id="rId34">
              <w:r>
                <w:rPr>
                  <w:color w:val="0000FF"/>
                </w:rPr>
                <w:t>N 65а</w:t>
              </w:r>
            </w:hyperlink>
            <w:r>
              <w:rPr>
                <w:color w:val="392C69"/>
              </w:rPr>
              <w:t>,</w:t>
            </w:r>
          </w:p>
          <w:p w:rsidR="00505AC3" w:rsidRDefault="00505AC3">
            <w:pPr>
              <w:pStyle w:val="ConsPlusNormal"/>
              <w:jc w:val="center"/>
            </w:pPr>
            <w:r>
              <w:rPr>
                <w:color w:val="392C69"/>
              </w:rPr>
              <w:t xml:space="preserve">от 13.05.2020 </w:t>
            </w:r>
            <w:hyperlink r:id="rId35">
              <w:r>
                <w:rPr>
                  <w:color w:val="0000FF"/>
                </w:rPr>
                <w:t>N 219а</w:t>
              </w:r>
            </w:hyperlink>
            <w:r>
              <w:rPr>
                <w:color w:val="392C69"/>
              </w:rPr>
              <w:t xml:space="preserve">, от 03.08.2020 </w:t>
            </w:r>
            <w:hyperlink r:id="rId36">
              <w:r>
                <w:rPr>
                  <w:color w:val="0000FF"/>
                </w:rPr>
                <w:t>N 373а</w:t>
              </w:r>
            </w:hyperlink>
            <w:r>
              <w:rPr>
                <w:color w:val="392C69"/>
              </w:rPr>
              <w:t xml:space="preserve">, от 07.09.2020 </w:t>
            </w:r>
            <w:hyperlink r:id="rId37">
              <w:r>
                <w:rPr>
                  <w:color w:val="0000FF"/>
                </w:rPr>
                <w:t>N 436а</w:t>
              </w:r>
            </w:hyperlink>
            <w:r>
              <w:rPr>
                <w:color w:val="392C69"/>
              </w:rPr>
              <w:t>,</w:t>
            </w:r>
          </w:p>
          <w:p w:rsidR="00505AC3" w:rsidRDefault="00505AC3">
            <w:pPr>
              <w:pStyle w:val="ConsPlusNormal"/>
              <w:jc w:val="center"/>
            </w:pPr>
            <w:r>
              <w:rPr>
                <w:color w:val="392C69"/>
              </w:rPr>
              <w:t xml:space="preserve">от 26.12.2020 </w:t>
            </w:r>
            <w:hyperlink r:id="rId38">
              <w:r>
                <w:rPr>
                  <w:color w:val="0000FF"/>
                </w:rPr>
                <w:t>N 622а</w:t>
              </w:r>
            </w:hyperlink>
            <w:r>
              <w:rPr>
                <w:color w:val="392C69"/>
              </w:rPr>
              <w:t xml:space="preserve">, от 20.12.2022 </w:t>
            </w:r>
            <w:hyperlink r:id="rId39">
              <w:r>
                <w:rPr>
                  <w:color w:val="0000FF"/>
                </w:rPr>
                <w:t>N 588а</w:t>
              </w:r>
            </w:hyperlink>
            <w:r>
              <w:rPr>
                <w:color w:val="392C69"/>
              </w:rPr>
              <w:t>,</w:t>
            </w:r>
          </w:p>
          <w:p w:rsidR="00505AC3" w:rsidRDefault="00505AC3">
            <w:pPr>
              <w:pStyle w:val="ConsPlusNormal"/>
              <w:jc w:val="center"/>
            </w:pPr>
            <w:r>
              <w:rPr>
                <w:color w:val="392C69"/>
              </w:rPr>
              <w:t>с изм., внесенными постановлениями Администрации Томской области</w:t>
            </w:r>
          </w:p>
          <w:p w:rsidR="00505AC3" w:rsidRDefault="00505AC3">
            <w:pPr>
              <w:pStyle w:val="ConsPlusNormal"/>
              <w:jc w:val="center"/>
            </w:pPr>
            <w:r>
              <w:rPr>
                <w:color w:val="392C69"/>
              </w:rPr>
              <w:t xml:space="preserve">от 24.04.2020 </w:t>
            </w:r>
            <w:hyperlink r:id="rId40">
              <w:r>
                <w:rPr>
                  <w:color w:val="0000FF"/>
                </w:rPr>
                <w:t>N 190а</w:t>
              </w:r>
            </w:hyperlink>
            <w:r>
              <w:rPr>
                <w:color w:val="392C69"/>
              </w:rPr>
              <w:t xml:space="preserve">, от 30.11.2020 </w:t>
            </w:r>
            <w:hyperlink r:id="rId41">
              <w:r>
                <w:rPr>
                  <w:color w:val="0000FF"/>
                </w:rPr>
                <w:t>N 563а</w:t>
              </w:r>
            </w:hyperlink>
            <w:r>
              <w:rPr>
                <w:color w:val="392C69"/>
              </w:rPr>
              <w:t xml:space="preserve">, от 13.04.2021 </w:t>
            </w:r>
            <w:hyperlink r:id="rId42">
              <w:r>
                <w:rPr>
                  <w:color w:val="0000FF"/>
                </w:rPr>
                <w:t>N 131а</w:t>
              </w:r>
            </w:hyperlink>
            <w:r>
              <w:rPr>
                <w:color w:val="392C69"/>
              </w:rPr>
              <w:t>,</w:t>
            </w:r>
          </w:p>
          <w:p w:rsidR="00505AC3" w:rsidRDefault="00505AC3">
            <w:pPr>
              <w:pStyle w:val="ConsPlusNormal"/>
              <w:jc w:val="center"/>
            </w:pPr>
            <w:r>
              <w:rPr>
                <w:color w:val="392C69"/>
              </w:rPr>
              <w:t xml:space="preserve">от 31.05.2021 </w:t>
            </w:r>
            <w:hyperlink r:id="rId43">
              <w:r>
                <w:rPr>
                  <w:color w:val="0000FF"/>
                </w:rPr>
                <w:t>N 212а</w:t>
              </w:r>
            </w:hyperlink>
            <w:r>
              <w:rPr>
                <w:color w:val="392C69"/>
              </w:rPr>
              <w:t xml:space="preserve">, от 11.10.2021 </w:t>
            </w:r>
            <w:hyperlink r:id="rId44">
              <w:r>
                <w:rPr>
                  <w:color w:val="0000FF"/>
                </w:rPr>
                <w:t>N 423а</w:t>
              </w:r>
            </w:hyperlink>
            <w:r>
              <w:rPr>
                <w:color w:val="392C69"/>
              </w:rPr>
              <w:t xml:space="preserve">, от 14.12.2021 </w:t>
            </w:r>
            <w:hyperlink r:id="rId45">
              <w:r>
                <w:rPr>
                  <w:color w:val="0000FF"/>
                </w:rPr>
                <w:t>N 509а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5AC3" w:rsidRDefault="00505AC3">
            <w:pPr>
              <w:pStyle w:val="ConsPlusNormal"/>
            </w:pPr>
          </w:p>
        </w:tc>
      </w:tr>
    </w:tbl>
    <w:p w:rsidR="00505AC3" w:rsidRDefault="00505AC3">
      <w:pPr>
        <w:pStyle w:val="ConsPlusNormal"/>
        <w:jc w:val="both"/>
      </w:pPr>
    </w:p>
    <w:p w:rsidR="00505AC3" w:rsidRDefault="00505AC3">
      <w:pPr>
        <w:pStyle w:val="ConsPlusNormal"/>
        <w:ind w:firstLine="540"/>
        <w:jc w:val="both"/>
      </w:pPr>
      <w:r>
        <w:t xml:space="preserve">В соответствии с </w:t>
      </w:r>
      <w:hyperlink r:id="rId46">
        <w:r>
          <w:rPr>
            <w:color w:val="0000FF"/>
          </w:rPr>
          <w:t>Законом</w:t>
        </w:r>
      </w:hyperlink>
      <w:r>
        <w:t xml:space="preserve"> Томской области от 16 декабря 2004 года N 253-ОЗ "О социальной поддержке граждан, имеющих несовершеннолетних детей" постановляю:</w:t>
      </w:r>
    </w:p>
    <w:p w:rsidR="00505AC3" w:rsidRDefault="00505AC3">
      <w:pPr>
        <w:pStyle w:val="ConsPlusNormal"/>
        <w:spacing w:before="220"/>
        <w:ind w:firstLine="540"/>
        <w:jc w:val="both"/>
      </w:pPr>
      <w:r>
        <w:t xml:space="preserve">1. Утвердить прилагаемый </w:t>
      </w:r>
      <w:hyperlink w:anchor="P50">
        <w:r>
          <w:rPr>
            <w:color w:val="0000FF"/>
          </w:rPr>
          <w:t>Порядок</w:t>
        </w:r>
      </w:hyperlink>
      <w:r>
        <w:t xml:space="preserve"> предоставления мер социальной поддержки гражданам, предусмотренных </w:t>
      </w:r>
      <w:hyperlink r:id="rId47">
        <w:r>
          <w:rPr>
            <w:color w:val="0000FF"/>
          </w:rPr>
          <w:t>Законом</w:t>
        </w:r>
      </w:hyperlink>
      <w:r>
        <w:t xml:space="preserve"> Томской области "О социальной поддержке граждан, имеющих несовершеннолетних детей".</w:t>
      </w:r>
    </w:p>
    <w:p w:rsidR="00505AC3" w:rsidRDefault="00505AC3">
      <w:pPr>
        <w:pStyle w:val="ConsPlusNormal"/>
        <w:spacing w:before="220"/>
        <w:ind w:firstLine="540"/>
        <w:jc w:val="both"/>
      </w:pPr>
      <w:r>
        <w:t xml:space="preserve">2. Утвердить прилагаемый </w:t>
      </w:r>
      <w:hyperlink w:anchor="P395">
        <w:r>
          <w:rPr>
            <w:color w:val="0000FF"/>
          </w:rPr>
          <w:t>Порядок</w:t>
        </w:r>
      </w:hyperlink>
      <w:r>
        <w:t xml:space="preserve"> учета и исчисления величины среднедушевого дохода, дающего право на получение мер социальной поддержки гражданам, предусмотренных </w:t>
      </w:r>
      <w:hyperlink r:id="rId48">
        <w:r>
          <w:rPr>
            <w:color w:val="0000FF"/>
          </w:rPr>
          <w:t>Законом</w:t>
        </w:r>
      </w:hyperlink>
      <w:r>
        <w:t xml:space="preserve"> Томской области "О социальной поддержке граждан, имеющих несовершеннолетних детей".</w:t>
      </w:r>
    </w:p>
    <w:p w:rsidR="00505AC3" w:rsidRDefault="00505AC3">
      <w:pPr>
        <w:pStyle w:val="ConsPlusNormal"/>
        <w:spacing w:before="220"/>
        <w:ind w:firstLine="540"/>
        <w:jc w:val="both"/>
      </w:pPr>
      <w:r>
        <w:t xml:space="preserve">3. Установить, что выплата ежемесячных пособий на ребенка, назначенных до 1 января 2005 года, производится в соответствии с нормами </w:t>
      </w:r>
      <w:hyperlink r:id="rId49">
        <w:r>
          <w:rPr>
            <w:color w:val="0000FF"/>
          </w:rPr>
          <w:t>Закона</w:t>
        </w:r>
      </w:hyperlink>
      <w:r>
        <w:t xml:space="preserve"> Томской области "О социальной поддержке граждан, имеющих несовершеннолетних детей" на основании документов, имеющихся в личном деле получателя пособия.</w:t>
      </w:r>
    </w:p>
    <w:p w:rsidR="00505AC3" w:rsidRDefault="00505AC3">
      <w:pPr>
        <w:pStyle w:val="ConsPlusNormal"/>
        <w:spacing w:before="220"/>
        <w:ind w:firstLine="540"/>
        <w:jc w:val="both"/>
      </w:pPr>
      <w:r>
        <w:t xml:space="preserve">4. Исключен. - </w:t>
      </w:r>
      <w:hyperlink r:id="rId50">
        <w:r>
          <w:rPr>
            <w:color w:val="0000FF"/>
          </w:rPr>
          <w:t>Постановление</w:t>
        </w:r>
      </w:hyperlink>
      <w:r>
        <w:t xml:space="preserve"> Администрации Томской области от 29.11.2011 N 378а.</w:t>
      </w:r>
    </w:p>
    <w:p w:rsidR="00505AC3" w:rsidRDefault="00505AC3">
      <w:pPr>
        <w:pStyle w:val="ConsPlusNormal"/>
        <w:spacing w:before="220"/>
        <w:ind w:firstLine="540"/>
        <w:jc w:val="both"/>
      </w:pPr>
      <w:r>
        <w:t>5. Опубликовать настоящее постановление в средствах массовой информации.</w:t>
      </w:r>
    </w:p>
    <w:p w:rsidR="00505AC3" w:rsidRDefault="00505AC3">
      <w:pPr>
        <w:pStyle w:val="ConsPlusNormal"/>
        <w:spacing w:before="220"/>
        <w:ind w:firstLine="540"/>
        <w:jc w:val="both"/>
      </w:pPr>
      <w:r>
        <w:t>6. Настоящее постановление вступает в силу с 1 января 2005 года.</w:t>
      </w:r>
    </w:p>
    <w:p w:rsidR="00505AC3" w:rsidRDefault="00505AC3">
      <w:pPr>
        <w:pStyle w:val="ConsPlusNormal"/>
        <w:spacing w:before="220"/>
        <w:ind w:firstLine="540"/>
        <w:jc w:val="both"/>
      </w:pPr>
      <w:r>
        <w:t>7. Контроль за исполнением настоящего постановления возложить на заместителя Губернатора Томской области по социальной политике.</w:t>
      </w:r>
    </w:p>
    <w:p w:rsidR="00505AC3" w:rsidRDefault="00505AC3">
      <w:pPr>
        <w:pStyle w:val="ConsPlusNormal"/>
        <w:jc w:val="both"/>
      </w:pPr>
      <w:r>
        <w:lastRenderedPageBreak/>
        <w:t xml:space="preserve">(в ред. постановлений Администрации Томской области от 23.10.2012 </w:t>
      </w:r>
      <w:hyperlink r:id="rId51">
        <w:r>
          <w:rPr>
            <w:color w:val="0000FF"/>
          </w:rPr>
          <w:t>N 412а</w:t>
        </w:r>
      </w:hyperlink>
      <w:r>
        <w:t xml:space="preserve">, от 22.11.2017 </w:t>
      </w:r>
      <w:hyperlink r:id="rId52">
        <w:r>
          <w:rPr>
            <w:color w:val="0000FF"/>
          </w:rPr>
          <w:t>N 407а</w:t>
        </w:r>
      </w:hyperlink>
      <w:r>
        <w:t>)</w:t>
      </w:r>
    </w:p>
    <w:p w:rsidR="00505AC3" w:rsidRDefault="00505AC3">
      <w:pPr>
        <w:pStyle w:val="ConsPlusNormal"/>
        <w:jc w:val="both"/>
      </w:pPr>
    </w:p>
    <w:p w:rsidR="00505AC3" w:rsidRDefault="00505AC3">
      <w:pPr>
        <w:pStyle w:val="ConsPlusNormal"/>
        <w:jc w:val="right"/>
      </w:pPr>
      <w:r>
        <w:t>Глава Администрации</w:t>
      </w:r>
    </w:p>
    <w:p w:rsidR="00505AC3" w:rsidRDefault="00505AC3">
      <w:pPr>
        <w:pStyle w:val="ConsPlusNormal"/>
        <w:jc w:val="right"/>
      </w:pPr>
      <w:r>
        <w:t>(Губернатор)</w:t>
      </w:r>
    </w:p>
    <w:p w:rsidR="00505AC3" w:rsidRDefault="00505AC3">
      <w:pPr>
        <w:pStyle w:val="ConsPlusNormal"/>
        <w:jc w:val="right"/>
      </w:pPr>
      <w:r>
        <w:t>В.М.КРЕСС</w:t>
      </w:r>
    </w:p>
    <w:p w:rsidR="00505AC3" w:rsidRDefault="00505AC3">
      <w:pPr>
        <w:pStyle w:val="ConsPlusNormal"/>
        <w:jc w:val="both"/>
      </w:pPr>
    </w:p>
    <w:p w:rsidR="00505AC3" w:rsidRDefault="00505AC3">
      <w:pPr>
        <w:pStyle w:val="ConsPlusNormal"/>
        <w:jc w:val="both"/>
      </w:pPr>
    </w:p>
    <w:p w:rsidR="00505AC3" w:rsidRDefault="00505AC3">
      <w:pPr>
        <w:pStyle w:val="ConsPlusNormal"/>
        <w:jc w:val="both"/>
      </w:pPr>
    </w:p>
    <w:p w:rsidR="00505AC3" w:rsidRDefault="00505AC3">
      <w:pPr>
        <w:pStyle w:val="ConsPlusNormal"/>
        <w:jc w:val="both"/>
      </w:pPr>
    </w:p>
    <w:p w:rsidR="00505AC3" w:rsidRDefault="00505AC3">
      <w:pPr>
        <w:pStyle w:val="ConsPlusNormal"/>
        <w:jc w:val="both"/>
      </w:pPr>
    </w:p>
    <w:p w:rsidR="00505AC3" w:rsidRDefault="00505AC3">
      <w:pPr>
        <w:pStyle w:val="ConsPlusNormal"/>
        <w:jc w:val="right"/>
        <w:outlineLvl w:val="0"/>
      </w:pPr>
      <w:r>
        <w:t>Утвержден</w:t>
      </w:r>
    </w:p>
    <w:p w:rsidR="00505AC3" w:rsidRDefault="00505AC3">
      <w:pPr>
        <w:pStyle w:val="ConsPlusNormal"/>
        <w:jc w:val="right"/>
      </w:pPr>
      <w:r>
        <w:t>постановлением</w:t>
      </w:r>
    </w:p>
    <w:p w:rsidR="00505AC3" w:rsidRDefault="00505AC3">
      <w:pPr>
        <w:pStyle w:val="ConsPlusNormal"/>
        <w:jc w:val="right"/>
      </w:pPr>
      <w:r>
        <w:t>Администрации Томской области</w:t>
      </w:r>
    </w:p>
    <w:p w:rsidR="00505AC3" w:rsidRDefault="00505AC3">
      <w:pPr>
        <w:pStyle w:val="ConsPlusNormal"/>
        <w:jc w:val="right"/>
      </w:pPr>
      <w:r>
        <w:t>от 28.12.2004 N 96а</w:t>
      </w:r>
    </w:p>
    <w:p w:rsidR="00505AC3" w:rsidRDefault="00505AC3">
      <w:pPr>
        <w:pStyle w:val="ConsPlusNormal"/>
        <w:jc w:val="both"/>
      </w:pPr>
    </w:p>
    <w:p w:rsidR="00505AC3" w:rsidRDefault="00505AC3">
      <w:pPr>
        <w:pStyle w:val="ConsPlusTitle"/>
        <w:jc w:val="center"/>
      </w:pPr>
      <w:bookmarkStart w:id="0" w:name="P50"/>
      <w:bookmarkEnd w:id="0"/>
      <w:r>
        <w:t>ПОРЯДОК</w:t>
      </w:r>
    </w:p>
    <w:p w:rsidR="00505AC3" w:rsidRDefault="00505AC3">
      <w:pPr>
        <w:pStyle w:val="ConsPlusTitle"/>
        <w:jc w:val="center"/>
      </w:pPr>
      <w:r>
        <w:t>ПРЕДОСТАВЛЕНИЯ МЕР СОЦИАЛЬНОЙ ПОДДЕРЖКИ ГРАЖДАНАМ,</w:t>
      </w:r>
    </w:p>
    <w:p w:rsidR="00505AC3" w:rsidRDefault="00505AC3">
      <w:pPr>
        <w:pStyle w:val="ConsPlusTitle"/>
        <w:jc w:val="center"/>
      </w:pPr>
      <w:r>
        <w:t>ПРЕДУСМОТРЕННЫХ ЗАКОНОМ ТОМСКОЙ ОБЛАСТИ "О СОЦИАЛЬНОЙ</w:t>
      </w:r>
    </w:p>
    <w:p w:rsidR="00505AC3" w:rsidRDefault="00505AC3">
      <w:pPr>
        <w:pStyle w:val="ConsPlusTitle"/>
        <w:jc w:val="center"/>
      </w:pPr>
      <w:r>
        <w:t>ПОДДЕРЖКЕ ГРАЖДАН, ИМЕЮЩИХ НЕСОВЕРШЕННОЛЕТНИХ ДЕТЕЙ"</w:t>
      </w:r>
    </w:p>
    <w:p w:rsidR="00505AC3" w:rsidRDefault="00505A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05A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5AC3" w:rsidRDefault="00505A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5AC3" w:rsidRDefault="00505A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5AC3" w:rsidRDefault="00505AC3">
            <w:pPr>
              <w:pStyle w:val="ConsPlusNormal"/>
              <w:jc w:val="center"/>
            </w:pPr>
            <w:r>
              <w:rPr>
                <w:color w:val="392C69"/>
              </w:rPr>
              <w:t>Список изменяющих документов</w:t>
            </w:r>
          </w:p>
          <w:p w:rsidR="00505AC3" w:rsidRDefault="00505AC3">
            <w:pPr>
              <w:pStyle w:val="ConsPlusNormal"/>
              <w:jc w:val="center"/>
            </w:pPr>
            <w:r>
              <w:rPr>
                <w:color w:val="392C69"/>
              </w:rPr>
              <w:t xml:space="preserve">(в ред. </w:t>
            </w:r>
            <w:hyperlink r:id="rId53">
              <w:r>
                <w:rPr>
                  <w:color w:val="0000FF"/>
                </w:rPr>
                <w:t>постановления</w:t>
              </w:r>
            </w:hyperlink>
            <w:r>
              <w:rPr>
                <w:color w:val="392C69"/>
              </w:rPr>
              <w:t xml:space="preserve"> Администрации Томской области</w:t>
            </w:r>
          </w:p>
          <w:p w:rsidR="00505AC3" w:rsidRDefault="00505AC3">
            <w:pPr>
              <w:pStyle w:val="ConsPlusNormal"/>
              <w:jc w:val="center"/>
            </w:pPr>
            <w:r>
              <w:rPr>
                <w:color w:val="392C69"/>
              </w:rPr>
              <w:t>от 20.12.2022 N 588а)</w:t>
            </w:r>
          </w:p>
        </w:tc>
        <w:tc>
          <w:tcPr>
            <w:tcW w:w="113" w:type="dxa"/>
            <w:tcBorders>
              <w:top w:val="nil"/>
              <w:left w:val="nil"/>
              <w:bottom w:val="nil"/>
              <w:right w:val="nil"/>
            </w:tcBorders>
            <w:shd w:val="clear" w:color="auto" w:fill="F4F3F8"/>
            <w:tcMar>
              <w:top w:w="0" w:type="dxa"/>
              <w:left w:w="0" w:type="dxa"/>
              <w:bottom w:w="0" w:type="dxa"/>
              <w:right w:w="0" w:type="dxa"/>
            </w:tcMar>
          </w:tcPr>
          <w:p w:rsidR="00505AC3" w:rsidRDefault="00505AC3">
            <w:pPr>
              <w:pStyle w:val="ConsPlusNormal"/>
            </w:pPr>
          </w:p>
        </w:tc>
      </w:tr>
    </w:tbl>
    <w:p w:rsidR="00505AC3" w:rsidRDefault="00505AC3">
      <w:pPr>
        <w:pStyle w:val="ConsPlusNormal"/>
        <w:jc w:val="both"/>
      </w:pPr>
    </w:p>
    <w:p w:rsidR="00505AC3" w:rsidRDefault="00505AC3">
      <w:pPr>
        <w:pStyle w:val="ConsPlusTitle"/>
        <w:jc w:val="center"/>
        <w:outlineLvl w:val="1"/>
      </w:pPr>
      <w:r>
        <w:t>1. Общие положения</w:t>
      </w:r>
    </w:p>
    <w:p w:rsidR="00505AC3" w:rsidRDefault="00505AC3">
      <w:pPr>
        <w:pStyle w:val="ConsPlusNormal"/>
        <w:jc w:val="both"/>
      </w:pPr>
    </w:p>
    <w:p w:rsidR="00505AC3" w:rsidRDefault="00505AC3">
      <w:pPr>
        <w:pStyle w:val="ConsPlusNormal"/>
        <w:ind w:firstLine="540"/>
        <w:jc w:val="both"/>
      </w:pPr>
      <w:r>
        <w:t xml:space="preserve">1. Настоящий Порядок определяет механизм назначения и выплаты пособия на ребенка, единовременной денежной выплаты при рождении одновременно трех и более детей, ежемесячной денежной выплаты на оплату стоимости проезда городским, пригородным и внутрирайонным транспортом к месту обучения и обратно детей из малоимущих многодетных семей, ежегодной денежной выплаты на подготовку ребенка к занятиям в общеобразовательной организации, а также стоимость и порядок предоставления новогоднего подарочного набора для детей (далее - меры социальной поддержки) отдельным категориям лиц, предусмотренных </w:t>
      </w:r>
      <w:hyperlink r:id="rId54">
        <w:r>
          <w:rPr>
            <w:color w:val="0000FF"/>
          </w:rPr>
          <w:t>статьей 1</w:t>
        </w:r>
      </w:hyperlink>
      <w:r>
        <w:t xml:space="preserve"> Закона Томской области от 16 декабря 2004 года N 253-ОЗ "О социальной поддержке граждан, имеющих несовершеннолетних детей" (далее - заявитель, Закон).</w:t>
      </w:r>
    </w:p>
    <w:p w:rsidR="00505AC3" w:rsidRDefault="00505AC3">
      <w:pPr>
        <w:pStyle w:val="ConsPlusNormal"/>
        <w:spacing w:before="220"/>
        <w:ind w:firstLine="540"/>
        <w:jc w:val="both"/>
      </w:pPr>
      <w:r>
        <w:t>2. От имени заявителя могут выступать лица,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w:t>
      </w:r>
    </w:p>
    <w:p w:rsidR="00505AC3" w:rsidRDefault="00505AC3">
      <w:pPr>
        <w:pStyle w:val="ConsPlusNormal"/>
        <w:spacing w:before="220"/>
        <w:ind w:firstLine="540"/>
        <w:jc w:val="both"/>
      </w:pPr>
      <w:r>
        <w:t>3. Предоставление мер социальной поддержки осуществляется через подведомственные Департаменту социальной защиты населения Томской области учреждения - областные государственные казенные учреждения "Центр социальной поддержки населения" (далее - уполномоченное учреждение) по месту жительства заявителя.</w:t>
      </w:r>
    </w:p>
    <w:p w:rsidR="00505AC3" w:rsidRDefault="00505AC3">
      <w:pPr>
        <w:pStyle w:val="ConsPlusNormal"/>
        <w:spacing w:before="220"/>
        <w:ind w:firstLine="540"/>
        <w:jc w:val="both"/>
      </w:pPr>
      <w:r>
        <w:t>4. Для предоставления мер социальной поддержки необходимы следующие документы:</w:t>
      </w:r>
    </w:p>
    <w:p w:rsidR="00505AC3" w:rsidRDefault="00505AC3">
      <w:pPr>
        <w:pStyle w:val="ConsPlusNormal"/>
        <w:spacing w:before="220"/>
        <w:ind w:firstLine="540"/>
        <w:jc w:val="both"/>
      </w:pPr>
      <w:r>
        <w:t xml:space="preserve">1) </w:t>
      </w:r>
      <w:hyperlink w:anchor="P221">
        <w:r>
          <w:rPr>
            <w:color w:val="0000FF"/>
          </w:rPr>
          <w:t>заявление</w:t>
        </w:r>
      </w:hyperlink>
      <w:r>
        <w:t xml:space="preserve"> о назначении мер социальной поддержки по форме согласно приложению к настоящему Порядку (далее - заявление);</w:t>
      </w:r>
    </w:p>
    <w:p w:rsidR="00505AC3" w:rsidRDefault="00505AC3">
      <w:pPr>
        <w:pStyle w:val="ConsPlusNormal"/>
        <w:spacing w:before="220"/>
        <w:ind w:firstLine="540"/>
        <w:jc w:val="both"/>
      </w:pPr>
      <w:bookmarkStart w:id="1" w:name="P65"/>
      <w:bookmarkEnd w:id="1"/>
      <w:r>
        <w:t>2) копия паспорта гражданина Российской Федерации или иного документа, удостоверяющего личность заявителя в соответствии с законодательством Российской Федерации;</w:t>
      </w:r>
    </w:p>
    <w:p w:rsidR="00505AC3" w:rsidRDefault="00505AC3">
      <w:pPr>
        <w:pStyle w:val="ConsPlusNormal"/>
        <w:spacing w:before="220"/>
        <w:ind w:firstLine="540"/>
        <w:jc w:val="both"/>
      </w:pPr>
      <w:bookmarkStart w:id="2" w:name="P66"/>
      <w:bookmarkEnd w:id="2"/>
      <w:r>
        <w:t xml:space="preserve">3) копия свидетельства или документа, выданного при регистрации акта гражданского </w:t>
      </w:r>
      <w:r>
        <w:lastRenderedPageBreak/>
        <w:t>состояния компетентными органами иностранного государства, и его удостоверенного в установленном порядке перевода на русский язык о рождении ребенка (детей) заявителя, о заключении (расторжении) брака;</w:t>
      </w:r>
    </w:p>
    <w:p w:rsidR="00505AC3" w:rsidRDefault="00505AC3">
      <w:pPr>
        <w:pStyle w:val="ConsPlusNormal"/>
        <w:spacing w:before="220"/>
        <w:ind w:firstLine="540"/>
        <w:jc w:val="both"/>
      </w:pPr>
      <w:bookmarkStart w:id="3" w:name="P67"/>
      <w:bookmarkEnd w:id="3"/>
      <w:r>
        <w:t>4) копия правового акта органа опеки и попечительства об установлении над ребенком (детьми) опеки или копия договора о передаче ребенка (детей) в приемную семью;</w:t>
      </w:r>
    </w:p>
    <w:p w:rsidR="00505AC3" w:rsidRDefault="00505AC3">
      <w:pPr>
        <w:pStyle w:val="ConsPlusNormal"/>
        <w:spacing w:before="220"/>
        <w:ind w:firstLine="540"/>
        <w:jc w:val="both"/>
      </w:pPr>
      <w:bookmarkStart w:id="4" w:name="P68"/>
      <w:bookmarkEnd w:id="4"/>
      <w:r>
        <w:t>5) копии документов, удостоверяющих личность и полномочия представителя (в случае обращения с заявлением представителя);</w:t>
      </w:r>
    </w:p>
    <w:p w:rsidR="00505AC3" w:rsidRDefault="00505AC3">
      <w:pPr>
        <w:pStyle w:val="ConsPlusNormal"/>
        <w:spacing w:before="220"/>
        <w:ind w:firstLine="540"/>
        <w:jc w:val="both"/>
      </w:pPr>
      <w:r>
        <w:t xml:space="preserve">6) копия трудовой книжки или иного документа, подтверждающего сведения о трудовой деятельности родителя (законного представителя), содержащего сведения об увольнении с последнего места работы (для неработающих родителей (законных представителей) за периоды до 1 января 2020 года. Документ о трудовой деятельности родителя (законного представителя), содержащий сведения о трудовой деятельности за периоды после 1 января 2020 года, представляется по собственной инициативе заявителем. В случае отсутствия у неработающих родителей (законных представителей) трудовой книжки и (или) сведений о трудовой деятельности, полученных в порядке, предусмотренном </w:t>
      </w:r>
      <w:hyperlink r:id="rId55">
        <w:r>
          <w:rPr>
            <w:color w:val="0000FF"/>
          </w:rPr>
          <w:t>статьей 66.1</w:t>
        </w:r>
      </w:hyperlink>
      <w:r>
        <w:t xml:space="preserve"> Трудового кодекса Российской Федерации, в заявлении указываются сведения о том, что они нигде не работали и не работают по трудовому договору, не осуществляют деятельность в качестве индивидуальных предпринимателей (не представляется в случае обращения за назначением единовременной денежной выплаты при рождении одновременно трех и более детей);</w:t>
      </w:r>
    </w:p>
    <w:p w:rsidR="00505AC3" w:rsidRDefault="00505AC3">
      <w:pPr>
        <w:pStyle w:val="ConsPlusNormal"/>
        <w:spacing w:before="220"/>
        <w:ind w:firstLine="540"/>
        <w:jc w:val="both"/>
      </w:pPr>
      <w:bookmarkStart w:id="5" w:name="P70"/>
      <w:bookmarkEnd w:id="5"/>
      <w:r>
        <w:t xml:space="preserve">7) копия документа, подтверждающего сведения о совместном проживании членов семьи (копия договора аренды жилого помещения либо копия финансового лицевого счета с места жительства заявителя, судебный акт), учитываемых при исчислении среднедушевого дохода семьи по правилам </w:t>
      </w:r>
      <w:hyperlink w:anchor="P409">
        <w:r>
          <w:rPr>
            <w:color w:val="0000FF"/>
          </w:rPr>
          <w:t>подпункта а) пункта 2</w:t>
        </w:r>
      </w:hyperlink>
      <w:r>
        <w:t xml:space="preserve">, </w:t>
      </w:r>
      <w:hyperlink w:anchor="P419">
        <w:r>
          <w:rPr>
            <w:color w:val="0000FF"/>
          </w:rPr>
          <w:t>пункта 3</w:t>
        </w:r>
      </w:hyperlink>
      <w:r>
        <w:t xml:space="preserve"> Порядка учета и исчисления величины среднедушевого дохода, дающего право на получение мер социальной поддержки гражданам, предусмотренных Законом Томской области "О социальной поддержке граждан, имеющих несовершеннолетних детей", утвержденного настоящим постановлением (далее - Порядок учета доходов), - в случае отсутствия сведений о регистрации по месту жительства в Томской области;</w:t>
      </w:r>
    </w:p>
    <w:p w:rsidR="00505AC3" w:rsidRDefault="00505AC3">
      <w:pPr>
        <w:pStyle w:val="ConsPlusNormal"/>
        <w:spacing w:before="220"/>
        <w:ind w:firstLine="540"/>
        <w:jc w:val="both"/>
      </w:pPr>
      <w:bookmarkStart w:id="6" w:name="P71"/>
      <w:bookmarkEnd w:id="6"/>
      <w:r>
        <w:t>8) копия страхового свидетельства обязательного пенсионного страхования или иного документа, подтверждающего регистрацию в системе индивидуального персонифицированного учета, содержащего сведения о страховом номере индивидуального лицевого счета (СНИЛС) заявителя и ребенка, на которого назначается мера социальной поддержки;</w:t>
      </w:r>
    </w:p>
    <w:p w:rsidR="00505AC3" w:rsidRDefault="00505AC3">
      <w:pPr>
        <w:pStyle w:val="ConsPlusNormal"/>
        <w:spacing w:before="220"/>
        <w:ind w:firstLine="540"/>
        <w:jc w:val="both"/>
      </w:pPr>
      <w:bookmarkStart w:id="7" w:name="P72"/>
      <w:bookmarkEnd w:id="7"/>
      <w:r>
        <w:t xml:space="preserve">9) согласие на обработку персональных данных в соответствии со </w:t>
      </w:r>
      <w:hyperlink r:id="rId56">
        <w:r>
          <w:rPr>
            <w:color w:val="0000FF"/>
          </w:rPr>
          <w:t>статьей 9</w:t>
        </w:r>
      </w:hyperlink>
      <w:r>
        <w:t xml:space="preserve"> Федерального закона от 27 июля 2006 года N 152-ФЗ "О персональных данных";</w:t>
      </w:r>
    </w:p>
    <w:p w:rsidR="00505AC3" w:rsidRDefault="00505AC3">
      <w:pPr>
        <w:pStyle w:val="ConsPlusNormal"/>
        <w:spacing w:before="220"/>
        <w:ind w:firstLine="540"/>
        <w:jc w:val="both"/>
      </w:pPr>
      <w:bookmarkStart w:id="8" w:name="P73"/>
      <w:bookmarkEnd w:id="8"/>
      <w:r>
        <w:t xml:space="preserve">10) документы, подтверждающие размеры пенсий, социальных выплат, подлежащих учету в составе дохода семьи, в соответствии с </w:t>
      </w:r>
      <w:hyperlink w:anchor="P409">
        <w:proofErr w:type="gramStart"/>
        <w:r>
          <w:rPr>
            <w:color w:val="0000FF"/>
          </w:rPr>
          <w:t>подпунктом</w:t>
        </w:r>
        <w:proofErr w:type="gramEnd"/>
        <w:r>
          <w:rPr>
            <w:color w:val="0000FF"/>
          </w:rPr>
          <w:t xml:space="preserve"> а) пункта 2</w:t>
        </w:r>
      </w:hyperlink>
      <w:r>
        <w:t xml:space="preserve"> Порядка учета дохода;</w:t>
      </w:r>
    </w:p>
    <w:p w:rsidR="00505AC3" w:rsidRDefault="00505AC3">
      <w:pPr>
        <w:pStyle w:val="ConsPlusNormal"/>
        <w:spacing w:before="220"/>
        <w:ind w:firstLine="540"/>
        <w:jc w:val="both"/>
      </w:pPr>
      <w:bookmarkStart w:id="9" w:name="P74"/>
      <w:bookmarkEnd w:id="9"/>
      <w:r>
        <w:t xml:space="preserve">11) документы, подтверждающие доходы членов семьи, предусмотренные </w:t>
      </w:r>
      <w:hyperlink w:anchor="P439">
        <w:r>
          <w:rPr>
            <w:color w:val="0000FF"/>
          </w:rPr>
          <w:t>пунктом 6</w:t>
        </w:r>
      </w:hyperlink>
      <w:r>
        <w:t xml:space="preserve">, </w:t>
      </w:r>
      <w:hyperlink w:anchor="P445">
        <w:r>
          <w:rPr>
            <w:color w:val="0000FF"/>
          </w:rPr>
          <w:t>подпунктами 3)</w:t>
        </w:r>
      </w:hyperlink>
      <w:r>
        <w:t xml:space="preserve">, </w:t>
      </w:r>
      <w:hyperlink w:anchor="P452">
        <w:r>
          <w:rPr>
            <w:color w:val="0000FF"/>
          </w:rPr>
          <w:t>7)</w:t>
        </w:r>
      </w:hyperlink>
      <w:r>
        <w:t xml:space="preserve">, </w:t>
      </w:r>
      <w:hyperlink w:anchor="P453">
        <w:r>
          <w:rPr>
            <w:color w:val="0000FF"/>
          </w:rPr>
          <w:t>8) пункта 7</w:t>
        </w:r>
      </w:hyperlink>
      <w:r>
        <w:t xml:space="preserve">, </w:t>
      </w:r>
      <w:hyperlink w:anchor="P461">
        <w:r>
          <w:rPr>
            <w:color w:val="0000FF"/>
          </w:rPr>
          <w:t>подпунктами 1)</w:t>
        </w:r>
      </w:hyperlink>
      <w:r>
        <w:t xml:space="preserve">, </w:t>
      </w:r>
      <w:hyperlink w:anchor="P462">
        <w:r>
          <w:rPr>
            <w:color w:val="0000FF"/>
          </w:rPr>
          <w:t>2)</w:t>
        </w:r>
      </w:hyperlink>
      <w:r>
        <w:t xml:space="preserve">, </w:t>
      </w:r>
      <w:hyperlink w:anchor="P464">
        <w:r>
          <w:rPr>
            <w:color w:val="0000FF"/>
          </w:rPr>
          <w:t>4)</w:t>
        </w:r>
      </w:hyperlink>
      <w:r>
        <w:t xml:space="preserve"> - </w:t>
      </w:r>
      <w:hyperlink w:anchor="P469">
        <w:r>
          <w:rPr>
            <w:color w:val="0000FF"/>
          </w:rPr>
          <w:t>8)</w:t>
        </w:r>
      </w:hyperlink>
      <w:r>
        <w:t xml:space="preserve">, </w:t>
      </w:r>
      <w:hyperlink w:anchor="P471">
        <w:r>
          <w:rPr>
            <w:color w:val="0000FF"/>
          </w:rPr>
          <w:t>10) пункта 8</w:t>
        </w:r>
      </w:hyperlink>
      <w:r>
        <w:t xml:space="preserve"> Порядка учета доходов, учитываемые за период, указанный в </w:t>
      </w:r>
      <w:hyperlink w:anchor="P473">
        <w:r>
          <w:rPr>
            <w:color w:val="0000FF"/>
          </w:rPr>
          <w:t>пункте 9</w:t>
        </w:r>
      </w:hyperlink>
      <w:r>
        <w:t xml:space="preserve"> Порядка учета доходов;</w:t>
      </w:r>
    </w:p>
    <w:p w:rsidR="00505AC3" w:rsidRDefault="00505AC3">
      <w:pPr>
        <w:pStyle w:val="ConsPlusNormal"/>
        <w:spacing w:before="220"/>
        <w:ind w:firstLine="540"/>
        <w:jc w:val="both"/>
      </w:pPr>
      <w:r>
        <w:t xml:space="preserve">12) документы, указанные в </w:t>
      </w:r>
      <w:hyperlink w:anchor="P131">
        <w:r>
          <w:rPr>
            <w:color w:val="0000FF"/>
          </w:rPr>
          <w:t>пункте 22</w:t>
        </w:r>
      </w:hyperlink>
      <w:r>
        <w:t xml:space="preserve"> настоящего Порядка, - в случае обращения за назначением пособия на ребенка;</w:t>
      </w:r>
    </w:p>
    <w:p w:rsidR="00505AC3" w:rsidRDefault="00505AC3">
      <w:pPr>
        <w:pStyle w:val="ConsPlusNormal"/>
        <w:spacing w:before="220"/>
        <w:ind w:firstLine="540"/>
        <w:jc w:val="both"/>
      </w:pPr>
      <w:r>
        <w:t xml:space="preserve">13) документы, указанные в </w:t>
      </w:r>
      <w:hyperlink w:anchor="P166">
        <w:r>
          <w:rPr>
            <w:color w:val="0000FF"/>
          </w:rPr>
          <w:t>пункте 31</w:t>
        </w:r>
      </w:hyperlink>
      <w:r>
        <w:t xml:space="preserve"> настоящего Порядка, - в случае обращения за назначением ежемесячной денежной выплаты на оплату стоимости городским, пригородным и внутрирайонным транспортом к месту обучения и обратно детей из малоимущих многодетных семей;</w:t>
      </w:r>
    </w:p>
    <w:p w:rsidR="00505AC3" w:rsidRDefault="00505AC3">
      <w:pPr>
        <w:pStyle w:val="ConsPlusNormal"/>
        <w:spacing w:before="220"/>
        <w:ind w:firstLine="540"/>
        <w:jc w:val="both"/>
      </w:pPr>
      <w:r>
        <w:t xml:space="preserve">14) документы, указанные в </w:t>
      </w:r>
      <w:hyperlink w:anchor="P179">
        <w:r>
          <w:rPr>
            <w:color w:val="0000FF"/>
          </w:rPr>
          <w:t>пункте 38</w:t>
        </w:r>
      </w:hyperlink>
      <w:r>
        <w:t xml:space="preserve"> настоящего Порядка, - в случае обращения за </w:t>
      </w:r>
      <w:r>
        <w:lastRenderedPageBreak/>
        <w:t>назначением ежегодной денежной выплаты на подготовку ребенка к занятиям в общеобразовательной организации.</w:t>
      </w:r>
    </w:p>
    <w:p w:rsidR="00505AC3" w:rsidRDefault="00505AC3">
      <w:pPr>
        <w:pStyle w:val="ConsPlusNormal"/>
        <w:spacing w:before="220"/>
        <w:ind w:firstLine="540"/>
        <w:jc w:val="both"/>
      </w:pPr>
      <w:r>
        <w:t xml:space="preserve">В случае обращения за назначением единовременной денежной выплаты при рождении одновременно трех и более детей документы, предусмотренные </w:t>
      </w:r>
      <w:hyperlink w:anchor="P68">
        <w:r>
          <w:rPr>
            <w:color w:val="0000FF"/>
          </w:rPr>
          <w:t>подпунктами 5)</w:t>
        </w:r>
      </w:hyperlink>
      <w:r>
        <w:t xml:space="preserve"> - </w:t>
      </w:r>
      <w:hyperlink w:anchor="P71">
        <w:r>
          <w:rPr>
            <w:color w:val="0000FF"/>
          </w:rPr>
          <w:t>8)</w:t>
        </w:r>
      </w:hyperlink>
      <w:r>
        <w:t xml:space="preserve">, </w:t>
      </w:r>
      <w:hyperlink w:anchor="P73">
        <w:r>
          <w:rPr>
            <w:color w:val="0000FF"/>
          </w:rPr>
          <w:t>10)</w:t>
        </w:r>
      </w:hyperlink>
      <w:r>
        <w:t xml:space="preserve">, </w:t>
      </w:r>
      <w:hyperlink w:anchor="P74">
        <w:r>
          <w:rPr>
            <w:color w:val="0000FF"/>
          </w:rPr>
          <w:t>11)</w:t>
        </w:r>
      </w:hyperlink>
      <w:r>
        <w:t xml:space="preserve"> настоящего пункта, не требуются.</w:t>
      </w:r>
    </w:p>
    <w:p w:rsidR="00505AC3" w:rsidRDefault="00505AC3">
      <w:pPr>
        <w:pStyle w:val="ConsPlusNormal"/>
        <w:spacing w:before="220"/>
        <w:ind w:firstLine="540"/>
        <w:jc w:val="both"/>
      </w:pPr>
      <w:r>
        <w:t xml:space="preserve">В случае обращения за предоставлением новогоднего подарочного набора заявителя, являющегося получателем мер социальной поддержки, предусмотренных </w:t>
      </w:r>
      <w:hyperlink r:id="rId57">
        <w:r>
          <w:rPr>
            <w:color w:val="0000FF"/>
          </w:rPr>
          <w:t>статьями 5</w:t>
        </w:r>
      </w:hyperlink>
      <w:r>
        <w:t xml:space="preserve">, </w:t>
      </w:r>
      <w:hyperlink r:id="rId58">
        <w:r>
          <w:rPr>
            <w:color w:val="0000FF"/>
          </w:rPr>
          <w:t>10.5</w:t>
        </w:r>
      </w:hyperlink>
      <w:r>
        <w:t xml:space="preserve"> или </w:t>
      </w:r>
      <w:hyperlink r:id="rId59">
        <w:r>
          <w:rPr>
            <w:color w:val="0000FF"/>
          </w:rPr>
          <w:t>10.6</w:t>
        </w:r>
      </w:hyperlink>
      <w:r>
        <w:t xml:space="preserve"> Закона, документы, предусмотренные пунктом 4 настоящего Порядка, не требуется.</w:t>
      </w:r>
    </w:p>
    <w:p w:rsidR="00505AC3" w:rsidRDefault="00505AC3">
      <w:pPr>
        <w:pStyle w:val="ConsPlusNormal"/>
        <w:spacing w:before="220"/>
        <w:ind w:firstLine="540"/>
        <w:jc w:val="both"/>
      </w:pPr>
      <w:r>
        <w:t>Уполномоченное учреждение проверяет достоверность документов (сведений), указанных в заявлении и представленных заявителем. В этих целях уполномоченное учреждение запрашивает в рамках межведомственного взаимодействия и получает документы (сведения) в органах и (или) организациях, в распоряжении которых документы (сведения) находятся.</w:t>
      </w:r>
    </w:p>
    <w:p w:rsidR="00505AC3" w:rsidRDefault="00505AC3">
      <w:pPr>
        <w:pStyle w:val="ConsPlusNormal"/>
        <w:spacing w:before="220"/>
        <w:ind w:firstLine="540"/>
        <w:jc w:val="both"/>
      </w:pPr>
      <w:bookmarkStart w:id="10" w:name="P81"/>
      <w:bookmarkEnd w:id="10"/>
      <w:r>
        <w:t xml:space="preserve">5. Заявление и документы, предусмотренные </w:t>
      </w:r>
      <w:hyperlink w:anchor="P65">
        <w:r>
          <w:rPr>
            <w:color w:val="0000FF"/>
          </w:rPr>
          <w:t>подпунктами 2</w:t>
        </w:r>
      </w:hyperlink>
      <w:r>
        <w:t xml:space="preserve">, </w:t>
      </w:r>
      <w:hyperlink w:anchor="P66">
        <w:r>
          <w:rPr>
            <w:color w:val="0000FF"/>
          </w:rPr>
          <w:t>3)</w:t>
        </w:r>
      </w:hyperlink>
      <w:r>
        <w:t xml:space="preserve"> (в части документа, выданного при регистрации акта гражданского состояния компетентными органами иностранного государства, и его удостоверенного в установленном порядке перевода на русский язык, о рождении ребенка (детей) заявителя, о заключении (расторжении) брака), </w:t>
      </w:r>
      <w:hyperlink w:anchor="P68">
        <w:r>
          <w:rPr>
            <w:color w:val="0000FF"/>
          </w:rPr>
          <w:t>5)</w:t>
        </w:r>
      </w:hyperlink>
      <w:r>
        <w:t xml:space="preserve"> - </w:t>
      </w:r>
      <w:hyperlink w:anchor="P70">
        <w:r>
          <w:rPr>
            <w:color w:val="0000FF"/>
          </w:rPr>
          <w:t>7</w:t>
        </w:r>
      </w:hyperlink>
      <w:r>
        <w:t xml:space="preserve">, </w:t>
      </w:r>
      <w:hyperlink w:anchor="P72">
        <w:r>
          <w:rPr>
            <w:color w:val="0000FF"/>
          </w:rPr>
          <w:t>9)</w:t>
        </w:r>
      </w:hyperlink>
      <w:r>
        <w:t xml:space="preserve">, </w:t>
      </w:r>
      <w:hyperlink w:anchor="P74">
        <w:r>
          <w:rPr>
            <w:color w:val="0000FF"/>
          </w:rPr>
          <w:t>11) пункта 4</w:t>
        </w:r>
      </w:hyperlink>
      <w:r>
        <w:t xml:space="preserve"> настоящего Порядка, представляются в уполномоченное учреждение по месту жительства заявителем лично или через представителя, а также могут быть направлены в уполномоченное учреждение посредством многофункциональных центров предоставления государственных и муниципальных услуг, почтового отправления или в форме электронного документа.</w:t>
      </w:r>
    </w:p>
    <w:p w:rsidR="00505AC3" w:rsidRDefault="00505AC3">
      <w:pPr>
        <w:pStyle w:val="ConsPlusNormal"/>
        <w:spacing w:before="220"/>
        <w:ind w:firstLine="540"/>
        <w:jc w:val="both"/>
      </w:pPr>
      <w:r>
        <w:t xml:space="preserve">Личность заявителя устанавливается в соответствии с Федеральным </w:t>
      </w:r>
      <w:hyperlink r:id="rId60">
        <w:r>
          <w:rPr>
            <w:color w:val="0000FF"/>
          </w:rPr>
          <w:t>законом</w:t>
        </w:r>
      </w:hyperlink>
      <w:r>
        <w:t xml:space="preserve"> от 27 июля 2010 года N 210-ФЗ "Об организации предоставления государственных и муниципальных услуг".</w:t>
      </w:r>
    </w:p>
    <w:p w:rsidR="00505AC3" w:rsidRDefault="00505AC3">
      <w:pPr>
        <w:pStyle w:val="ConsPlusNormal"/>
        <w:spacing w:before="220"/>
        <w:ind w:firstLine="540"/>
        <w:jc w:val="both"/>
      </w:pPr>
      <w:r>
        <w:t>Копии документов, указанные в настоящем пункте, не заверенные в установленном законодательством Российской Федерации порядке, представляются с предъявлением оригиналов для сверки.</w:t>
      </w:r>
    </w:p>
    <w:p w:rsidR="00505AC3" w:rsidRDefault="00505AC3">
      <w:pPr>
        <w:pStyle w:val="ConsPlusNormal"/>
        <w:spacing w:before="220"/>
        <w:ind w:firstLine="540"/>
        <w:jc w:val="both"/>
      </w:pPr>
      <w:r>
        <w:t>В случае направления заявления и заверенных в установленном порядке копий документов, предусмотренных настоящим пунктом, посредством почтового отправления обязанность подтверждения факта отправки указанных документов лежит на заявителе.</w:t>
      </w:r>
    </w:p>
    <w:p w:rsidR="00505AC3" w:rsidRDefault="00505AC3">
      <w:pPr>
        <w:pStyle w:val="ConsPlusNormal"/>
        <w:spacing w:before="220"/>
        <w:ind w:firstLine="540"/>
        <w:jc w:val="both"/>
      </w:pPr>
      <w:r>
        <w:t xml:space="preserve">6. Документы, представляемые в форме электронного документа, порядок оформления которого определен </w:t>
      </w:r>
      <w:hyperlink r:id="rId61">
        <w:r>
          <w:rPr>
            <w:color w:val="0000FF"/>
          </w:rPr>
          <w:t>постановлением</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направляются в уполномоченное учреждение с использованием информационно-телекоммуникационных сетей общего пользования, в том числе сети Интернет, а также посредством Единого портала государственных и муниципальных услуг (функций) по адресу: https://www.gosuslugi.ru (далее - Единый портал).</w:t>
      </w:r>
    </w:p>
    <w:p w:rsidR="00505AC3" w:rsidRDefault="00505AC3">
      <w:pPr>
        <w:pStyle w:val="ConsPlusNormal"/>
        <w:spacing w:before="220"/>
        <w:ind w:firstLine="540"/>
        <w:jc w:val="both"/>
      </w:pPr>
      <w:r>
        <w:t xml:space="preserve">7. Заявитель вправе представить по собственной инициативе документы, предусмотренные </w:t>
      </w:r>
      <w:hyperlink w:anchor="P66">
        <w:r>
          <w:rPr>
            <w:color w:val="0000FF"/>
          </w:rPr>
          <w:t>подпунктами 3)</w:t>
        </w:r>
      </w:hyperlink>
      <w:r>
        <w:t xml:space="preserve"> (в части свидетельства о рождении, о заключении (расторжении) брака), </w:t>
      </w:r>
      <w:hyperlink w:anchor="P67">
        <w:r>
          <w:rPr>
            <w:color w:val="0000FF"/>
          </w:rPr>
          <w:t>4)</w:t>
        </w:r>
      </w:hyperlink>
      <w:r>
        <w:t xml:space="preserve">, </w:t>
      </w:r>
      <w:hyperlink w:anchor="P71">
        <w:r>
          <w:rPr>
            <w:color w:val="0000FF"/>
          </w:rPr>
          <w:t>8)</w:t>
        </w:r>
      </w:hyperlink>
      <w:r>
        <w:t xml:space="preserve">, </w:t>
      </w:r>
      <w:hyperlink w:anchor="P73">
        <w:r>
          <w:rPr>
            <w:color w:val="0000FF"/>
          </w:rPr>
          <w:t>10) пункта 4</w:t>
        </w:r>
      </w:hyperlink>
      <w:r>
        <w:t xml:space="preserve">, </w:t>
      </w:r>
      <w:hyperlink w:anchor="P131">
        <w:r>
          <w:rPr>
            <w:color w:val="0000FF"/>
          </w:rPr>
          <w:t>пунктом 22</w:t>
        </w:r>
      </w:hyperlink>
      <w:r>
        <w:t xml:space="preserve">, </w:t>
      </w:r>
      <w:hyperlink w:anchor="P180">
        <w:r>
          <w:rPr>
            <w:color w:val="0000FF"/>
          </w:rPr>
          <w:t>подпунктами 1)</w:t>
        </w:r>
      </w:hyperlink>
      <w:r>
        <w:t xml:space="preserve">, </w:t>
      </w:r>
      <w:hyperlink w:anchor="P181">
        <w:r>
          <w:rPr>
            <w:color w:val="0000FF"/>
          </w:rPr>
          <w:t>2)</w:t>
        </w:r>
      </w:hyperlink>
      <w:r>
        <w:t xml:space="preserve"> (в части свидетельства о смерти) пункта 38 настоящего Порядка.</w:t>
      </w:r>
    </w:p>
    <w:p w:rsidR="00505AC3" w:rsidRDefault="00505AC3">
      <w:pPr>
        <w:pStyle w:val="ConsPlusNormal"/>
        <w:spacing w:before="220"/>
        <w:ind w:firstLine="540"/>
        <w:jc w:val="both"/>
      </w:pPr>
      <w:r>
        <w:t xml:space="preserve">В случае непредставления заявителем документов, предусмотренных настоящим пунктом, уполномоченное учреждение в течение двух рабочих дней со дня подачи заявителем заявления и документов, предусмотренных </w:t>
      </w:r>
      <w:hyperlink w:anchor="P81">
        <w:r>
          <w:rPr>
            <w:color w:val="0000FF"/>
          </w:rPr>
          <w:t>пунктом 5</w:t>
        </w:r>
      </w:hyperlink>
      <w:r>
        <w:t xml:space="preserve"> настоящего Порядка, запрашивает указанные в настоящем пункте документы (сведения) в порядке межведомственного информационного взаимодействия.</w:t>
      </w:r>
    </w:p>
    <w:p w:rsidR="00505AC3" w:rsidRDefault="00505AC3">
      <w:pPr>
        <w:pStyle w:val="ConsPlusNormal"/>
        <w:spacing w:before="220"/>
        <w:ind w:firstLine="540"/>
        <w:jc w:val="both"/>
      </w:pPr>
      <w:r>
        <w:lastRenderedPageBreak/>
        <w:t xml:space="preserve">8. Решение о назначении мер социальной поддержки либо решение об отказе в назначении мер социальной поддержки принимается уполномоченным учреждением в течение десяти рабочих дней со дня поступления заявления и документов, предусмотренных </w:t>
      </w:r>
      <w:hyperlink w:anchor="P81">
        <w:r>
          <w:rPr>
            <w:color w:val="0000FF"/>
          </w:rPr>
          <w:t>пунктом 5</w:t>
        </w:r>
      </w:hyperlink>
      <w:r>
        <w:t xml:space="preserve"> настоящего Порядка.</w:t>
      </w:r>
    </w:p>
    <w:p w:rsidR="00505AC3" w:rsidRDefault="00505AC3">
      <w:pPr>
        <w:pStyle w:val="ConsPlusNormal"/>
        <w:spacing w:before="220"/>
        <w:ind w:firstLine="540"/>
        <w:jc w:val="both"/>
      </w:pPr>
      <w:r>
        <w:t xml:space="preserve">Срок принятия решения о назначении мер социальной поддержки либо решения об отказе в назначении мер социальной поддержки продлевается на двадцать рабочих дней в случае непоступления документов (сведений), запрашиваемых в порядке межведомственного информационного взаимодействия. В случае продления срока решение о назначении мер социальной поддержки либо решение об отказе в назначении мер социальной поддержки принимается уполномоченным учреждением в течение тридцати рабочих дней со дня поступления заявления и документов, предусмотренных </w:t>
      </w:r>
      <w:hyperlink w:anchor="P81">
        <w:r>
          <w:rPr>
            <w:color w:val="0000FF"/>
          </w:rPr>
          <w:t>пунктом 5</w:t>
        </w:r>
      </w:hyperlink>
      <w:r>
        <w:t xml:space="preserve"> настоящего Порядка.</w:t>
      </w:r>
    </w:p>
    <w:p w:rsidR="00505AC3" w:rsidRDefault="00505AC3">
      <w:pPr>
        <w:pStyle w:val="ConsPlusNormal"/>
        <w:spacing w:before="220"/>
        <w:ind w:firstLine="540"/>
        <w:jc w:val="both"/>
      </w:pPr>
      <w:r>
        <w:t>9. Основаниями для отказа в предоставлении мер социальной поддержки являются:</w:t>
      </w:r>
    </w:p>
    <w:p w:rsidR="00505AC3" w:rsidRDefault="00505AC3">
      <w:pPr>
        <w:pStyle w:val="ConsPlusNormal"/>
        <w:spacing w:before="220"/>
        <w:ind w:firstLine="540"/>
        <w:jc w:val="both"/>
      </w:pPr>
      <w:r>
        <w:t>1) обращение заявителя, не обладающего в соответствии с Законом правом на получение мер социальной поддержки, предусмотренных настоящим Порядком;</w:t>
      </w:r>
    </w:p>
    <w:p w:rsidR="00505AC3" w:rsidRDefault="00505AC3">
      <w:pPr>
        <w:pStyle w:val="ConsPlusNormal"/>
        <w:spacing w:before="220"/>
        <w:ind w:firstLine="540"/>
        <w:jc w:val="both"/>
      </w:pPr>
      <w:r>
        <w:t>2) установление факта наличия в заявлении и (или) документах, представленных заявителем, недостоверных данных;</w:t>
      </w:r>
    </w:p>
    <w:p w:rsidR="00505AC3" w:rsidRDefault="00505AC3">
      <w:pPr>
        <w:pStyle w:val="ConsPlusNormal"/>
        <w:spacing w:before="220"/>
        <w:ind w:firstLine="540"/>
        <w:jc w:val="both"/>
      </w:pPr>
      <w:r>
        <w:t xml:space="preserve">3) непредставление заявителем документов, предусмотренных </w:t>
      </w:r>
      <w:hyperlink w:anchor="P81">
        <w:r>
          <w:rPr>
            <w:color w:val="0000FF"/>
          </w:rPr>
          <w:t>пунктом 5</w:t>
        </w:r>
      </w:hyperlink>
      <w:r>
        <w:t xml:space="preserve"> настоящего Порядка.</w:t>
      </w:r>
    </w:p>
    <w:p w:rsidR="00505AC3" w:rsidRDefault="00505AC3">
      <w:pPr>
        <w:pStyle w:val="ConsPlusNormal"/>
        <w:spacing w:before="220"/>
        <w:ind w:firstLine="540"/>
        <w:jc w:val="both"/>
      </w:pPr>
      <w:r>
        <w:t>В случае отказа в назначении меры социальной поддержки уполномоченное учреждение в срок, не превышающий одного рабочего дня со дня принятия решения об отказе в назначении меры социальной поддержки, в письменной форме извещает заявителя о принятом решении с указанием причин отказа и порядка обжалования решения об отказе в назначении меры социальной поддержки.</w:t>
      </w:r>
    </w:p>
    <w:p w:rsidR="00505AC3" w:rsidRDefault="00505AC3">
      <w:pPr>
        <w:pStyle w:val="ConsPlusNormal"/>
        <w:spacing w:before="220"/>
        <w:ind w:firstLine="540"/>
        <w:jc w:val="both"/>
      </w:pPr>
      <w:r>
        <w:t>10. Информация о назначении заявителю мер социальной поддержки размещается в единой государственной информационной системе социального обеспечения (ЕГИССО) в порядке, установленном законодательством Российской Федерации.</w:t>
      </w:r>
    </w:p>
    <w:p w:rsidR="00505AC3" w:rsidRDefault="00505AC3">
      <w:pPr>
        <w:pStyle w:val="ConsPlusNormal"/>
        <w:spacing w:before="220"/>
        <w:ind w:firstLine="540"/>
        <w:jc w:val="both"/>
      </w:pPr>
      <w:r>
        <w:t>11. Предоставление мер социальной поддержки, предусмотренных в виде денежных выплат, осуществляется за текущий месяц с 5-го по 26-е число месяца, следующего за месяцем принятия решения о назначении мер социальной поддержки, посредством перечисления на счет в кредитную организацию либо через оператора почтовой связи по выбору заявителя, указанному в заявлении.</w:t>
      </w:r>
    </w:p>
    <w:p w:rsidR="00505AC3" w:rsidRDefault="00505AC3">
      <w:pPr>
        <w:pStyle w:val="ConsPlusNormal"/>
        <w:spacing w:before="220"/>
        <w:ind w:firstLine="540"/>
        <w:jc w:val="both"/>
      </w:pPr>
      <w:r>
        <w:t>Суммы денежных выплат, назначенные заявителю, но не полученные через оператора почтовой связи или кредитную организацию, выплачиваются за прошлое время, но не более чем за 12 месяцев, предшествующих дню обращения за их получением.</w:t>
      </w:r>
    </w:p>
    <w:p w:rsidR="00505AC3" w:rsidRDefault="00505AC3">
      <w:pPr>
        <w:pStyle w:val="ConsPlusNormal"/>
        <w:spacing w:before="220"/>
        <w:ind w:firstLine="540"/>
        <w:jc w:val="both"/>
      </w:pPr>
      <w:r>
        <w:t>Суммы денежных выплат, не полученные своевременно по вине уполномоченного учреждения, выплачиваются за прошлое время без ограничения срока.</w:t>
      </w:r>
    </w:p>
    <w:p w:rsidR="00505AC3" w:rsidRDefault="00505AC3">
      <w:pPr>
        <w:pStyle w:val="ConsPlusNormal"/>
        <w:spacing w:before="220"/>
        <w:ind w:firstLine="540"/>
        <w:jc w:val="both"/>
      </w:pPr>
      <w:r>
        <w:t>12. Суммы денежных выплат, неосновательно выплаченные заявителю в результате представления документов, содержащих недостоверные сведения, сокрытия данных, влияющих на право получения денежных выплат, подлежат возврату в порядке, установленном в соответствии с федеральным законодательством Департаментом социальной защиты населения Томской области.</w:t>
      </w:r>
    </w:p>
    <w:p w:rsidR="00505AC3" w:rsidRDefault="00505AC3">
      <w:pPr>
        <w:pStyle w:val="ConsPlusNormal"/>
        <w:spacing w:before="220"/>
        <w:ind w:firstLine="540"/>
        <w:jc w:val="both"/>
      </w:pPr>
      <w:bookmarkStart w:id="11" w:name="P100"/>
      <w:bookmarkEnd w:id="11"/>
      <w:r>
        <w:t>13. Выплата мер социальной поддержки прекращается в следующих случаях:</w:t>
      </w:r>
    </w:p>
    <w:p w:rsidR="00505AC3" w:rsidRDefault="00505AC3">
      <w:pPr>
        <w:pStyle w:val="ConsPlusNormal"/>
        <w:spacing w:before="220"/>
        <w:ind w:firstLine="540"/>
        <w:jc w:val="both"/>
      </w:pPr>
      <w:bookmarkStart w:id="12" w:name="P101"/>
      <w:bookmarkEnd w:id="12"/>
      <w:r>
        <w:t xml:space="preserve">1) зачисления ребенка, на которого назначена мера социальной поддержки, на полное </w:t>
      </w:r>
      <w:r>
        <w:lastRenderedPageBreak/>
        <w:t>государственное обеспечение;</w:t>
      </w:r>
    </w:p>
    <w:p w:rsidR="00505AC3" w:rsidRDefault="00505AC3">
      <w:pPr>
        <w:pStyle w:val="ConsPlusNormal"/>
        <w:spacing w:before="220"/>
        <w:ind w:firstLine="540"/>
        <w:jc w:val="both"/>
      </w:pPr>
      <w:r>
        <w:t>2) ограничения или лишения заявителя родительских прав, отмены усыновления, опеки, попечительства в отношении ребенка, на которого назначена мера социальной поддержки;</w:t>
      </w:r>
    </w:p>
    <w:p w:rsidR="00505AC3" w:rsidRDefault="00505AC3">
      <w:pPr>
        <w:pStyle w:val="ConsPlusNormal"/>
        <w:spacing w:before="220"/>
        <w:ind w:firstLine="540"/>
        <w:jc w:val="both"/>
      </w:pPr>
      <w:r>
        <w:t>3) превышения среднедушевого дохода семьи заявителя величины прожиточного величины на душу населения, утвержденной в установленном порядке (за исключением выплаты единовременной денежной выплаты при рождении одновременно трех и более детей);</w:t>
      </w:r>
    </w:p>
    <w:p w:rsidR="00505AC3" w:rsidRDefault="00505AC3">
      <w:pPr>
        <w:pStyle w:val="ConsPlusNormal"/>
        <w:spacing w:before="220"/>
        <w:ind w:firstLine="540"/>
        <w:jc w:val="both"/>
      </w:pPr>
      <w:bookmarkStart w:id="13" w:name="P104"/>
      <w:bookmarkEnd w:id="13"/>
      <w:r>
        <w:t>4) выезда заявителя и (или) ребенка, на которого назначена мера социальной поддержки, на постоянное место жительства за пределы Томской области;</w:t>
      </w:r>
    </w:p>
    <w:p w:rsidR="00505AC3" w:rsidRDefault="00505AC3">
      <w:pPr>
        <w:pStyle w:val="ConsPlusNormal"/>
        <w:spacing w:before="220"/>
        <w:ind w:firstLine="540"/>
        <w:jc w:val="both"/>
      </w:pPr>
      <w:bookmarkStart w:id="14" w:name="P105"/>
      <w:bookmarkEnd w:id="14"/>
      <w:r>
        <w:t>5) приобретения ребенком в возрасте до 18 лет дееспособности в полном объеме либо объявления его полностью дееспособным в соответствии с федеральным законодательством (за исключением выплаты единовременной денежной выплаты при рождении одновременно трех и более детей);</w:t>
      </w:r>
    </w:p>
    <w:p w:rsidR="00505AC3" w:rsidRDefault="00505AC3">
      <w:pPr>
        <w:pStyle w:val="ConsPlusNormal"/>
        <w:spacing w:before="220"/>
        <w:ind w:firstLine="540"/>
        <w:jc w:val="both"/>
      </w:pPr>
      <w:r>
        <w:t>6) смерти заявителя мер социальной поддержки;</w:t>
      </w:r>
    </w:p>
    <w:p w:rsidR="00505AC3" w:rsidRDefault="00505AC3">
      <w:pPr>
        <w:pStyle w:val="ConsPlusNormal"/>
        <w:spacing w:before="220"/>
        <w:ind w:firstLine="540"/>
        <w:jc w:val="both"/>
      </w:pPr>
      <w:r>
        <w:t>7) смерть ребенка заявителя мер социальной поддержки (за исключением выплаты единовременной денежной выплаты при рождении одновременно трех и более детей).</w:t>
      </w:r>
    </w:p>
    <w:p w:rsidR="00505AC3" w:rsidRDefault="00505AC3">
      <w:pPr>
        <w:pStyle w:val="ConsPlusNormal"/>
        <w:spacing w:before="220"/>
        <w:ind w:firstLine="540"/>
        <w:jc w:val="both"/>
      </w:pPr>
      <w:r>
        <w:t xml:space="preserve">Заявитель обязан уведомить уполномоченное учреждение в письменной форме в течение десяти рабочих дней после наступления случаев, влекущих прекращение мер социальной поддержки, указанных в </w:t>
      </w:r>
      <w:hyperlink w:anchor="P101">
        <w:r>
          <w:rPr>
            <w:color w:val="0000FF"/>
          </w:rPr>
          <w:t>подпунктах 1)</w:t>
        </w:r>
      </w:hyperlink>
      <w:r>
        <w:t xml:space="preserve"> - </w:t>
      </w:r>
      <w:hyperlink w:anchor="P105">
        <w:r>
          <w:rPr>
            <w:color w:val="0000FF"/>
          </w:rPr>
          <w:t>5)</w:t>
        </w:r>
      </w:hyperlink>
      <w:r>
        <w:t xml:space="preserve"> настоящего пункта.</w:t>
      </w:r>
    </w:p>
    <w:p w:rsidR="00505AC3" w:rsidRDefault="00505AC3">
      <w:pPr>
        <w:pStyle w:val="ConsPlusNormal"/>
        <w:spacing w:before="220"/>
        <w:ind w:firstLine="540"/>
        <w:jc w:val="both"/>
      </w:pPr>
      <w:r>
        <w:t>Уполномоченное учреждение осуществляет проверку наступления случаев, предусмотренных настоящим пунктом.</w:t>
      </w:r>
    </w:p>
    <w:p w:rsidR="00505AC3" w:rsidRDefault="00505AC3">
      <w:pPr>
        <w:pStyle w:val="ConsPlusNormal"/>
        <w:spacing w:before="220"/>
        <w:ind w:firstLine="540"/>
        <w:jc w:val="both"/>
      </w:pPr>
      <w:r>
        <w:t xml:space="preserve">14. При наступлении у получателя мер социальной поддержки случаев, предусмотренных </w:t>
      </w:r>
      <w:hyperlink w:anchor="P100">
        <w:r>
          <w:rPr>
            <w:color w:val="0000FF"/>
          </w:rPr>
          <w:t>пунктом 13</w:t>
        </w:r>
      </w:hyperlink>
      <w:r>
        <w:t xml:space="preserve"> настоящего Порядка, денежная выплата прекращается с месяца, следующего за месяцем, в котором возникли случаи, предусмотренные пунктом 13 настоящего Порядка.</w:t>
      </w:r>
    </w:p>
    <w:p w:rsidR="00505AC3" w:rsidRDefault="00505AC3">
      <w:pPr>
        <w:pStyle w:val="ConsPlusNormal"/>
        <w:spacing w:before="220"/>
        <w:ind w:firstLine="540"/>
        <w:jc w:val="both"/>
      </w:pPr>
      <w:r>
        <w:t>15. Финансирование расходов на предоставление денежных выплат, включая расходы на доставку, осуществляется за счет средств областного бюджета.</w:t>
      </w:r>
    </w:p>
    <w:p w:rsidR="00505AC3" w:rsidRDefault="00505AC3">
      <w:pPr>
        <w:pStyle w:val="ConsPlusNormal"/>
        <w:spacing w:before="220"/>
        <w:ind w:firstLine="540"/>
        <w:jc w:val="both"/>
      </w:pPr>
      <w:r>
        <w:t>Финансовое обеспечение предоставления денежных выплат за праздничные и выходные дни января очередного финансового года осуществляется в пределах бюджетных ассигнований, предусмотренных законом об областном бюджете на текущий финансовый год.</w:t>
      </w:r>
    </w:p>
    <w:p w:rsidR="00505AC3" w:rsidRDefault="00505AC3">
      <w:pPr>
        <w:pStyle w:val="ConsPlusNormal"/>
        <w:jc w:val="both"/>
      </w:pPr>
    </w:p>
    <w:p w:rsidR="00505AC3" w:rsidRDefault="00505AC3">
      <w:pPr>
        <w:pStyle w:val="ConsPlusTitle"/>
        <w:jc w:val="center"/>
        <w:outlineLvl w:val="1"/>
      </w:pPr>
      <w:r>
        <w:t>2. Назначение и выплата пособия на ребенка</w:t>
      </w:r>
    </w:p>
    <w:p w:rsidR="00505AC3" w:rsidRDefault="00505AC3">
      <w:pPr>
        <w:pStyle w:val="ConsPlusNormal"/>
        <w:jc w:val="both"/>
      </w:pPr>
    </w:p>
    <w:p w:rsidR="00505AC3" w:rsidRDefault="00505AC3">
      <w:pPr>
        <w:pStyle w:val="ConsPlusNormal"/>
        <w:ind w:firstLine="540"/>
        <w:jc w:val="both"/>
      </w:pPr>
      <w:r>
        <w:t>16. Пособие на ребенка назначается одному из родителей (усыновителей, опекунов, попечителей) из малоимущей семьи (далее - заявитель) на каждого рожденного, усыновленного, принятого под опеку (попечительство) совместно проживающего с ним ребенка до достижения им возраста шестнадцати лет (на учащегося общеобразовательной организации - до окончания им обучения, но не более чем до достижения им возраста восемнадцати лет).</w:t>
      </w:r>
    </w:p>
    <w:p w:rsidR="00505AC3" w:rsidRDefault="00505AC3">
      <w:pPr>
        <w:pStyle w:val="ConsPlusNormal"/>
        <w:spacing w:before="220"/>
        <w:ind w:firstLine="540"/>
        <w:jc w:val="both"/>
      </w:pPr>
      <w:r>
        <w:t>Пособие на ребенка не назначается и не выплачивается опекунам (попечителям), получающим в установленном порядке денежные средства на содержание детей, находящихся под опекой (попечительством).</w:t>
      </w:r>
    </w:p>
    <w:p w:rsidR="00505AC3" w:rsidRDefault="00505AC3">
      <w:pPr>
        <w:pStyle w:val="ConsPlusNormal"/>
        <w:spacing w:before="220"/>
        <w:ind w:firstLine="540"/>
        <w:jc w:val="both"/>
      </w:pPr>
      <w:bookmarkStart w:id="15" w:name="P118"/>
      <w:bookmarkEnd w:id="15"/>
      <w:r>
        <w:t>17. Основаниями для назначения и выплаты пособия на ребенка одинокой матери являются:</w:t>
      </w:r>
    </w:p>
    <w:p w:rsidR="00505AC3" w:rsidRDefault="00505AC3">
      <w:pPr>
        <w:pStyle w:val="ConsPlusNormal"/>
        <w:spacing w:before="220"/>
        <w:ind w:firstLine="540"/>
        <w:jc w:val="both"/>
      </w:pPr>
      <w:r>
        <w:t>1) отсутствие в свидетельстве о рождении ребенка записи об отце ребенка либо запись об отце ребенка произведена в установленном порядке по указанию матери;</w:t>
      </w:r>
    </w:p>
    <w:p w:rsidR="00505AC3" w:rsidRDefault="00505AC3">
      <w:pPr>
        <w:pStyle w:val="ConsPlusNormal"/>
        <w:spacing w:before="220"/>
        <w:ind w:firstLine="540"/>
        <w:jc w:val="both"/>
      </w:pPr>
      <w:r>
        <w:lastRenderedPageBreak/>
        <w:t>2) усыновление ребенка женщиной, не состоящей в браке, начиная с месяца, в котором она записана в книге записей актов гражданского состояния в качестве матери;</w:t>
      </w:r>
    </w:p>
    <w:p w:rsidR="00505AC3" w:rsidRDefault="00505AC3">
      <w:pPr>
        <w:pStyle w:val="ConsPlusNormal"/>
        <w:spacing w:before="220"/>
        <w:ind w:firstLine="540"/>
        <w:jc w:val="both"/>
      </w:pPr>
      <w:r>
        <w:t>3) передача в установленном порядке ребенка одинокой матери на воспитание опекуну или попечителю.</w:t>
      </w:r>
    </w:p>
    <w:p w:rsidR="00505AC3" w:rsidRDefault="00505AC3">
      <w:pPr>
        <w:pStyle w:val="ConsPlusNormal"/>
        <w:spacing w:before="220"/>
        <w:ind w:firstLine="540"/>
        <w:jc w:val="both"/>
      </w:pPr>
      <w:r>
        <w:t>18. При вступлении одинокой матери в брак за ней сохраняется право на получение пособия на ребенка одинокой матери, родившегося до вступления в брак.</w:t>
      </w:r>
    </w:p>
    <w:p w:rsidR="00505AC3" w:rsidRDefault="00505AC3">
      <w:pPr>
        <w:pStyle w:val="ConsPlusNormal"/>
        <w:spacing w:before="220"/>
        <w:ind w:firstLine="540"/>
        <w:jc w:val="both"/>
      </w:pPr>
      <w:bookmarkStart w:id="16" w:name="P123"/>
      <w:bookmarkEnd w:id="16"/>
      <w:r>
        <w:t>19. Пособие на ребенка одинокой матери не назначается и (или) не выплачивается, если в отношении ребенка установлено отцовство или если ребенок усыновлен при вступлении матери в брак.</w:t>
      </w:r>
    </w:p>
    <w:p w:rsidR="00505AC3" w:rsidRDefault="00505AC3">
      <w:pPr>
        <w:pStyle w:val="ConsPlusNormal"/>
        <w:spacing w:before="220"/>
        <w:ind w:firstLine="540"/>
        <w:jc w:val="both"/>
      </w:pPr>
      <w:r>
        <w:t xml:space="preserve">В случае установления отцовства или усыновления ребенка одинокой матери при вступлении ее в брак заявитель в течение пятнадцати дней со дня вступления в законную силу решения суда о признании отцом ребенка либо решения суда об усыновлении ребенка обязан известить в письменной форме уполномоченное учреждение о признании отцом </w:t>
      </w:r>
      <w:proofErr w:type="gramStart"/>
      <w:r>
        <w:t>ребенка</w:t>
      </w:r>
      <w:proofErr w:type="gramEnd"/>
      <w:r>
        <w:t xml:space="preserve"> либо об усыновлении ребенка.</w:t>
      </w:r>
    </w:p>
    <w:p w:rsidR="00505AC3" w:rsidRDefault="00505AC3">
      <w:pPr>
        <w:pStyle w:val="ConsPlusNormal"/>
        <w:spacing w:before="220"/>
        <w:ind w:firstLine="540"/>
        <w:jc w:val="both"/>
      </w:pPr>
      <w:bookmarkStart w:id="17" w:name="P125"/>
      <w:bookmarkEnd w:id="17"/>
      <w:r>
        <w:t>20. Основанием назначения и выплаты пособия на ребенка, родители которого уклоняются от уплаты алиментов, либо в других случаях, предусмотренных законодательством Российской Федерации, когда взыскание алиментов невозможно, является неисполнение судебного акта о взыскании алиментов на ребенка с лиц, обязанных их уплачивать (далее - должник), в следующих случаях:</w:t>
      </w:r>
    </w:p>
    <w:p w:rsidR="00505AC3" w:rsidRDefault="00505AC3">
      <w:pPr>
        <w:pStyle w:val="ConsPlusNormal"/>
        <w:spacing w:before="220"/>
        <w:ind w:firstLine="540"/>
        <w:jc w:val="both"/>
      </w:pPr>
      <w:r>
        <w:t>1) розыск должника на основании определения суда и постановления следственного органа в связи с уклонением от уплаты алиментов, привлечение к уголовной ответственности за совершение преступления и по иным основаниям;</w:t>
      </w:r>
    </w:p>
    <w:p w:rsidR="00505AC3" w:rsidRDefault="00505AC3">
      <w:pPr>
        <w:pStyle w:val="ConsPlusNormal"/>
        <w:spacing w:before="220"/>
        <w:ind w:firstLine="540"/>
        <w:jc w:val="both"/>
      </w:pPr>
      <w:r>
        <w:t>2) отсутствие у должника заработка, с которого могут быть взысканы алименты в минимальном размере в период отбывания наказания в местах лишения свободы, в местах содержания под стражей подозреваемых и обвиняемых в совершении преступлений, прохождения судебно-медицинской экспертизы на основании постановлений следственных органов или суда, нахождения на принудительном лечении,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w:t>
      </w:r>
    </w:p>
    <w:p w:rsidR="00505AC3" w:rsidRDefault="00505AC3">
      <w:pPr>
        <w:pStyle w:val="ConsPlusNormal"/>
        <w:spacing w:before="220"/>
        <w:ind w:firstLine="540"/>
        <w:jc w:val="both"/>
      </w:pPr>
      <w:r>
        <w:t>3) постоянное проживание должника на территории иностранных государств, в том числе государств - бывших республик СССР, с которыми у Российской Федерации отсутствуют договоры о правовой помощи, предусматривающие вопросы взаимного исполнения судебных решений.</w:t>
      </w:r>
    </w:p>
    <w:p w:rsidR="00505AC3" w:rsidRDefault="00505AC3">
      <w:pPr>
        <w:pStyle w:val="ConsPlusNormal"/>
        <w:spacing w:before="220"/>
        <w:ind w:firstLine="540"/>
        <w:jc w:val="both"/>
      </w:pPr>
      <w:r>
        <w:t>При получении сведений об установлении места жительства (нахождения) должника и прекращении его розыска заявитель обязан в течение пятнадцати дней со дня получения копии постановления о прекращении розыскного дела известить в письменной форме уполномоченное учреждение о прекращении розыскного дела.</w:t>
      </w:r>
    </w:p>
    <w:p w:rsidR="00505AC3" w:rsidRDefault="00505AC3">
      <w:pPr>
        <w:pStyle w:val="ConsPlusNormal"/>
        <w:spacing w:before="220"/>
        <w:ind w:firstLine="540"/>
        <w:jc w:val="both"/>
      </w:pPr>
      <w:bookmarkStart w:id="18" w:name="P130"/>
      <w:bookmarkEnd w:id="18"/>
      <w:r>
        <w:t>21. Основанием для назначения пособия на ребенка военнослужащего, проходящего службу по призыву, является нахождение отца ребенка на военной службе по призыву в качестве сержанта, старшины, солдата и матроса либо обучение отца ребенка в военной профессиональной образовательной организации или военной образовательной организации высшего образования до заключения контракта о прохождении военной службы.</w:t>
      </w:r>
    </w:p>
    <w:p w:rsidR="00505AC3" w:rsidRDefault="00505AC3">
      <w:pPr>
        <w:pStyle w:val="ConsPlusNormal"/>
        <w:spacing w:before="220"/>
        <w:ind w:firstLine="540"/>
        <w:jc w:val="both"/>
      </w:pPr>
      <w:bookmarkStart w:id="19" w:name="P131"/>
      <w:bookmarkEnd w:id="19"/>
      <w:r>
        <w:t xml:space="preserve">22. Для назначения пособия на ребенка дополнительно к документам, указанным в </w:t>
      </w:r>
      <w:hyperlink w:anchor="P81">
        <w:r>
          <w:rPr>
            <w:color w:val="0000FF"/>
          </w:rPr>
          <w:t>пункте 5</w:t>
        </w:r>
      </w:hyperlink>
      <w:r>
        <w:t xml:space="preserve"> настоящего Порядка, необходимы следующие документы:</w:t>
      </w:r>
    </w:p>
    <w:p w:rsidR="00505AC3" w:rsidRDefault="00505AC3">
      <w:pPr>
        <w:pStyle w:val="ConsPlusNormal"/>
        <w:spacing w:before="220"/>
        <w:ind w:firstLine="540"/>
        <w:jc w:val="both"/>
      </w:pPr>
      <w:r>
        <w:lastRenderedPageBreak/>
        <w:t>1) справка об обучении в общеобразовательной организации - при назначении пособия на ребенка старше шестнадцати лет;</w:t>
      </w:r>
    </w:p>
    <w:p w:rsidR="00505AC3" w:rsidRDefault="00505AC3">
      <w:pPr>
        <w:pStyle w:val="ConsPlusNormal"/>
        <w:spacing w:before="220"/>
        <w:ind w:firstLine="540"/>
        <w:jc w:val="both"/>
      </w:pPr>
      <w:r>
        <w:t>2) справка органов опеки и попечительства о неполучении опекуном (попечителем) денежного содержания на ребенка, находящегося под опекой (попечительством), - при назначении пособия на ребенка, находящегося под опекой (попечительством);</w:t>
      </w:r>
    </w:p>
    <w:p w:rsidR="00505AC3" w:rsidRDefault="00505AC3">
      <w:pPr>
        <w:pStyle w:val="ConsPlusNormal"/>
        <w:spacing w:before="220"/>
        <w:ind w:firstLine="540"/>
        <w:jc w:val="both"/>
      </w:pPr>
      <w:r>
        <w:t>3) справка органов записи актов гражданского состояния, подтверждающая внесение сведений об отце ребенка в запись акта о рождении на основании заявления матери ребенка по утвержденной форме, - при назначении пособия на ребенка одинокой матери;</w:t>
      </w:r>
    </w:p>
    <w:p w:rsidR="00505AC3" w:rsidRDefault="00505AC3">
      <w:pPr>
        <w:pStyle w:val="ConsPlusNormal"/>
        <w:spacing w:before="220"/>
        <w:ind w:firstLine="540"/>
        <w:jc w:val="both"/>
      </w:pPr>
      <w:r>
        <w:t>4) справка военного комиссариата о призыве отца ребенка на военную службу и периоде службы либо справка военной профессиональной образовательной организации или военной образовательной организации высшего образования об обучении отца ребенка - при назначении пособия на ребенка военнослужащего, проходящего военную службу по призыву;</w:t>
      </w:r>
    </w:p>
    <w:p w:rsidR="00505AC3" w:rsidRDefault="00505AC3">
      <w:pPr>
        <w:pStyle w:val="ConsPlusNormal"/>
        <w:spacing w:before="220"/>
        <w:ind w:firstLine="540"/>
        <w:jc w:val="both"/>
      </w:pPr>
      <w:r>
        <w:t>5) справка об отбывании должником наказания в учреждениях, исполняющих наказание в виде лишения свободы, или о нахождении должника в местах содержания под стражей подозреваемых и обвиняемых в совершении преступлений и об отсутствии у него заработка в размере, достаточном для исполнения судебного акта о взыскании алиментов, либо справка территориального органа Федеральной службы судебных приставов о том, что в месячный срок место нахождения должника не установлено или о причинах неисполнения судебного акта либо справка территориальных органов Министерства внутренних дел Российской Федерации о выезде должника на постоянное жительство на территорию иностранного государства, с которым у Российской Федерации отсутствуют договоры о правовой помощи, предусматривающие вопросы взаимного исполнения судебных решений, - при назначении пособия на ребенка, родители которого уклоняются от уплаты алиментов либо в других случаях, предусмотренных законодательством Российской Федерации, когда взыскание алиментов невозможно.</w:t>
      </w:r>
    </w:p>
    <w:p w:rsidR="00505AC3" w:rsidRDefault="00505AC3">
      <w:pPr>
        <w:pStyle w:val="ConsPlusNormal"/>
        <w:spacing w:before="220"/>
        <w:ind w:firstLine="540"/>
        <w:jc w:val="both"/>
      </w:pPr>
      <w:r>
        <w:t xml:space="preserve">23. Пособие на ребенка назначается на срок 12 месяцев, по истечении которого заявитель представляет новое заявление и документы, предусмотренные </w:t>
      </w:r>
      <w:hyperlink w:anchor="P81">
        <w:r>
          <w:rPr>
            <w:color w:val="0000FF"/>
          </w:rPr>
          <w:t>пунктами 5</w:t>
        </w:r>
      </w:hyperlink>
      <w:r>
        <w:t xml:space="preserve">, </w:t>
      </w:r>
      <w:hyperlink w:anchor="P131">
        <w:r>
          <w:rPr>
            <w:color w:val="0000FF"/>
          </w:rPr>
          <w:t>22</w:t>
        </w:r>
      </w:hyperlink>
      <w:r>
        <w:t xml:space="preserve"> настоящего Порядка.</w:t>
      </w:r>
    </w:p>
    <w:p w:rsidR="00505AC3" w:rsidRDefault="00505AC3">
      <w:pPr>
        <w:pStyle w:val="ConsPlusNormal"/>
        <w:spacing w:before="220"/>
        <w:ind w:firstLine="540"/>
        <w:jc w:val="both"/>
      </w:pPr>
      <w:r>
        <w:t xml:space="preserve">При обращении за пособием на ребенка по истечении шести месяцев с месяца рождения ребенка пособие на ребенка назначается и выплачивается за прошедшее время, но не более чем за шесть месяцев до месяца подачи заявления и документов, предусмотренных </w:t>
      </w:r>
      <w:hyperlink w:anchor="P81">
        <w:r>
          <w:rPr>
            <w:color w:val="0000FF"/>
          </w:rPr>
          <w:t>пунктом 5</w:t>
        </w:r>
      </w:hyperlink>
      <w:r>
        <w:t xml:space="preserve"> настоящего Порядка.</w:t>
      </w:r>
    </w:p>
    <w:p w:rsidR="00505AC3" w:rsidRDefault="00505AC3">
      <w:pPr>
        <w:pStyle w:val="ConsPlusNormal"/>
        <w:spacing w:before="220"/>
        <w:ind w:firstLine="540"/>
        <w:jc w:val="both"/>
      </w:pPr>
      <w:r>
        <w:t>24. Пособие на ребенка назначается и выплачивается:</w:t>
      </w:r>
    </w:p>
    <w:p w:rsidR="00505AC3" w:rsidRDefault="00505AC3">
      <w:pPr>
        <w:pStyle w:val="ConsPlusNormal"/>
        <w:spacing w:before="220"/>
        <w:ind w:firstLine="540"/>
        <w:jc w:val="both"/>
      </w:pPr>
      <w:r>
        <w:t>1) на ребенка, в том числе на ребенка одинокой матери, - по месяц достижения ребенком шестнадцати лет, для учащегося общеобразовательной организации - по месяц окончания обучения, но не более чем по месяц достижения им восемнадцати лет;</w:t>
      </w:r>
    </w:p>
    <w:p w:rsidR="00505AC3" w:rsidRDefault="00505AC3">
      <w:pPr>
        <w:pStyle w:val="ConsPlusNormal"/>
        <w:spacing w:before="220"/>
        <w:ind w:firstLine="540"/>
        <w:jc w:val="both"/>
      </w:pPr>
      <w:r>
        <w:t>2) на ребенка в возрасте до трех лет, в том числе на ребенка в возрасте до трех лет одинокой матери, - по месяц достижения ребенком трех лет;</w:t>
      </w:r>
    </w:p>
    <w:p w:rsidR="00505AC3" w:rsidRDefault="00505AC3">
      <w:pPr>
        <w:pStyle w:val="ConsPlusNormal"/>
        <w:spacing w:before="220"/>
        <w:ind w:firstLine="540"/>
        <w:jc w:val="both"/>
      </w:pPr>
      <w:r>
        <w:t>3) на ребенка, родители которого уклоняются от уплаты алиментов, либо в случаях, предусмотренных законодательством Российской Федерации, когда взыскание алиментов невозможно, - на период розыска должника начиная с месяца обращения за пособием на ребенка по месяц достижения ребенком шестнадцати лет, для учащегося общеобразовательной организации - по месяц окончания обучения, но не более чем по месяц достижения им восемнадцати лет;</w:t>
      </w:r>
    </w:p>
    <w:p w:rsidR="00505AC3" w:rsidRDefault="00505AC3">
      <w:pPr>
        <w:pStyle w:val="ConsPlusNormal"/>
        <w:spacing w:before="220"/>
        <w:ind w:firstLine="540"/>
        <w:jc w:val="both"/>
      </w:pPr>
      <w:r>
        <w:t xml:space="preserve">4) на ребенка в возрасте до трех лет, родители которого уклоняются от уплаты алиментов, либо в случаях, предусмотренных законодательством Российской Федерации, когда взыскание алиментов невозможно, - на период розыска должника начиная с месяца обращения за пособием </w:t>
      </w:r>
      <w:r>
        <w:lastRenderedPageBreak/>
        <w:t>на ребенка, но не более чем по месяц достижения ребенком трех лет;</w:t>
      </w:r>
    </w:p>
    <w:p w:rsidR="00505AC3" w:rsidRDefault="00505AC3">
      <w:pPr>
        <w:pStyle w:val="ConsPlusNormal"/>
        <w:spacing w:before="220"/>
        <w:ind w:firstLine="540"/>
        <w:jc w:val="both"/>
      </w:pPr>
      <w:r>
        <w:t>5) на ребенка военнослужащего, проходящего службу по призыву, - по месяц окончания службы по призыву или обучения в военной профессиональной образовательной организации или военной образовательной организации высшего образования до заключения контракта о прохождении военной службы;</w:t>
      </w:r>
    </w:p>
    <w:p w:rsidR="00505AC3" w:rsidRDefault="00505AC3">
      <w:pPr>
        <w:pStyle w:val="ConsPlusNormal"/>
        <w:spacing w:before="220"/>
        <w:ind w:firstLine="540"/>
        <w:jc w:val="both"/>
      </w:pPr>
      <w:r>
        <w:t>6) на ребенка в возрасте до трех лет военнослужащего, проходящего службу по призыву, - по месяц окончания службы по призыву или обучения в военной профессиональной образовательной организации или военной образовательной организации высшего образования до заключения контракта о прохождении военной службы, но не более чем по месяц достижения ребенком трех лет.</w:t>
      </w:r>
    </w:p>
    <w:p w:rsidR="00505AC3" w:rsidRDefault="00505AC3">
      <w:pPr>
        <w:pStyle w:val="ConsPlusNormal"/>
        <w:spacing w:before="220"/>
        <w:ind w:firstLine="540"/>
        <w:jc w:val="both"/>
      </w:pPr>
      <w:r>
        <w:t xml:space="preserve">25. Пособие на ребенка не назначается, а выплата ранее назначенного пособия прекращается с 1-го числа месяца, следующего за месяцем поступления в уполномоченное учреждение документов (сведений), подтверждающих наступление случаев, предусмотренных </w:t>
      </w:r>
      <w:hyperlink w:anchor="P100">
        <w:r>
          <w:rPr>
            <w:color w:val="0000FF"/>
          </w:rPr>
          <w:t>пунктом 13</w:t>
        </w:r>
      </w:hyperlink>
      <w:r>
        <w:t xml:space="preserve"> настоящего Порядка, а также в случаях:</w:t>
      </w:r>
    </w:p>
    <w:p w:rsidR="00505AC3" w:rsidRDefault="00505AC3">
      <w:pPr>
        <w:pStyle w:val="ConsPlusNormal"/>
        <w:spacing w:before="220"/>
        <w:ind w:firstLine="540"/>
        <w:jc w:val="both"/>
      </w:pPr>
      <w:r>
        <w:t>1) установления факта получения денежных средств опекуном (попечителем) на содержание ребенка;</w:t>
      </w:r>
    </w:p>
    <w:p w:rsidR="00505AC3" w:rsidRDefault="00505AC3">
      <w:pPr>
        <w:pStyle w:val="ConsPlusNormal"/>
        <w:spacing w:before="220"/>
        <w:ind w:firstLine="540"/>
        <w:jc w:val="both"/>
      </w:pPr>
      <w:r>
        <w:t xml:space="preserve">2) назначения мер социальной поддержки, предусмотренных </w:t>
      </w:r>
      <w:hyperlink r:id="rId62">
        <w:r>
          <w:rPr>
            <w:color w:val="0000FF"/>
          </w:rPr>
          <w:t>статьями 5</w:t>
        </w:r>
      </w:hyperlink>
      <w:r>
        <w:t xml:space="preserve">, </w:t>
      </w:r>
      <w:hyperlink r:id="rId63">
        <w:r>
          <w:rPr>
            <w:color w:val="0000FF"/>
          </w:rPr>
          <w:t>10.5</w:t>
        </w:r>
      </w:hyperlink>
      <w:r>
        <w:t xml:space="preserve"> или </w:t>
      </w:r>
      <w:hyperlink r:id="rId64">
        <w:r>
          <w:rPr>
            <w:color w:val="0000FF"/>
          </w:rPr>
          <w:t>10.6</w:t>
        </w:r>
      </w:hyperlink>
      <w:r>
        <w:t xml:space="preserve"> Закона.</w:t>
      </w:r>
    </w:p>
    <w:p w:rsidR="00505AC3" w:rsidRDefault="00505AC3">
      <w:pPr>
        <w:pStyle w:val="ConsPlusNormal"/>
        <w:spacing w:before="220"/>
        <w:ind w:firstLine="540"/>
        <w:jc w:val="both"/>
      </w:pPr>
      <w:r>
        <w:t xml:space="preserve">26. В случае назначения или прекращения выплаты пособия на ребенка в соответствии с </w:t>
      </w:r>
      <w:hyperlink w:anchor="P118">
        <w:r>
          <w:rPr>
            <w:color w:val="0000FF"/>
          </w:rPr>
          <w:t>пунктами 17</w:t>
        </w:r>
      </w:hyperlink>
      <w:r>
        <w:t xml:space="preserve">, </w:t>
      </w:r>
      <w:hyperlink w:anchor="P125">
        <w:r>
          <w:rPr>
            <w:color w:val="0000FF"/>
          </w:rPr>
          <w:t>20</w:t>
        </w:r>
      </w:hyperlink>
      <w:r>
        <w:t xml:space="preserve">, </w:t>
      </w:r>
      <w:hyperlink w:anchor="P130">
        <w:r>
          <w:rPr>
            <w:color w:val="0000FF"/>
          </w:rPr>
          <w:t>21</w:t>
        </w:r>
      </w:hyperlink>
      <w:r>
        <w:t xml:space="preserve"> настоящего Порядка выплата пособия на ребенка прекращается или осуществляется в ином установленном </w:t>
      </w:r>
      <w:hyperlink r:id="rId65">
        <w:r>
          <w:rPr>
            <w:color w:val="0000FF"/>
          </w:rPr>
          <w:t>частью 3 статьи 5</w:t>
        </w:r>
      </w:hyperlink>
      <w:r>
        <w:t xml:space="preserve"> Закона размере, начиная с месяца, следующего за месяцем возникновения оснований, предусмотренных пунктами 17, 20, 21 настоящего Порядка.</w:t>
      </w:r>
    </w:p>
    <w:p w:rsidR="00505AC3" w:rsidRDefault="00505AC3">
      <w:pPr>
        <w:pStyle w:val="ConsPlusNormal"/>
        <w:spacing w:before="220"/>
        <w:ind w:firstLine="540"/>
        <w:jc w:val="both"/>
      </w:pPr>
      <w:r>
        <w:t xml:space="preserve">При возникновении права на пособие на ребенка после прекращения действия случаев, указанных в </w:t>
      </w:r>
      <w:hyperlink w:anchor="P101">
        <w:r>
          <w:rPr>
            <w:color w:val="0000FF"/>
          </w:rPr>
          <w:t>подпунктах 1)</w:t>
        </w:r>
      </w:hyperlink>
      <w:r>
        <w:t xml:space="preserve"> - </w:t>
      </w:r>
      <w:hyperlink w:anchor="P104">
        <w:r>
          <w:rPr>
            <w:color w:val="0000FF"/>
          </w:rPr>
          <w:t>4) пункта 13</w:t>
        </w:r>
      </w:hyperlink>
      <w:r>
        <w:t xml:space="preserve"> настоящего Порядка, пособие на ребенка назначается за прошедшее время, но не более чем за шесть месяцев до месяца, в котором подано заявление со всеми необходимыми документами, и не ранее месяца прекращения выплаты пособия на этого ребенка.</w:t>
      </w:r>
    </w:p>
    <w:p w:rsidR="00505AC3" w:rsidRDefault="00505AC3">
      <w:pPr>
        <w:pStyle w:val="ConsPlusNormal"/>
        <w:spacing w:before="220"/>
        <w:ind w:firstLine="540"/>
        <w:jc w:val="both"/>
      </w:pPr>
      <w:r>
        <w:t xml:space="preserve">27. При назначении пособия на ребенка за прошедшее время выплата осуществляется в размере, установленном </w:t>
      </w:r>
      <w:hyperlink r:id="rId66">
        <w:r>
          <w:rPr>
            <w:color w:val="0000FF"/>
          </w:rPr>
          <w:t>частью 3 статьи 5</w:t>
        </w:r>
      </w:hyperlink>
      <w:r>
        <w:t xml:space="preserve"> Закона, с учетом ежегодной индексации в соответствии с размером индексации, установленным законом Томской области об областном бюджете на соответствующий финансовый год и на плановый период, на период, предусмотренный </w:t>
      </w:r>
      <w:hyperlink r:id="rId67">
        <w:r>
          <w:rPr>
            <w:color w:val="0000FF"/>
          </w:rPr>
          <w:t>частью 6 статьи 5</w:t>
        </w:r>
      </w:hyperlink>
      <w:r>
        <w:t xml:space="preserve"> Закона.</w:t>
      </w:r>
    </w:p>
    <w:p w:rsidR="00505AC3" w:rsidRDefault="00505AC3">
      <w:pPr>
        <w:pStyle w:val="ConsPlusNormal"/>
        <w:jc w:val="both"/>
      </w:pPr>
    </w:p>
    <w:p w:rsidR="00505AC3" w:rsidRDefault="00505AC3">
      <w:pPr>
        <w:pStyle w:val="ConsPlusTitle"/>
        <w:jc w:val="center"/>
        <w:outlineLvl w:val="1"/>
      </w:pPr>
      <w:r>
        <w:t>3. Назначение и выплата единовременной денежной выплаты</w:t>
      </w:r>
    </w:p>
    <w:p w:rsidR="00505AC3" w:rsidRDefault="00505AC3">
      <w:pPr>
        <w:pStyle w:val="ConsPlusTitle"/>
        <w:jc w:val="center"/>
      </w:pPr>
      <w:r>
        <w:t>при рождении одновременно трех и более детей</w:t>
      </w:r>
    </w:p>
    <w:p w:rsidR="00505AC3" w:rsidRDefault="00505AC3">
      <w:pPr>
        <w:pStyle w:val="ConsPlusNormal"/>
        <w:jc w:val="both"/>
      </w:pPr>
    </w:p>
    <w:p w:rsidR="00505AC3" w:rsidRDefault="00505AC3">
      <w:pPr>
        <w:pStyle w:val="ConsPlusNormal"/>
        <w:ind w:firstLine="540"/>
        <w:jc w:val="both"/>
      </w:pPr>
      <w:r>
        <w:t>28. Единовременная денежная выплата при рождении одновременно трех и более детей (далее - единовременная денежная выплата) назначается и выплачивается одному из родителей (опекунов).</w:t>
      </w:r>
    </w:p>
    <w:p w:rsidR="00505AC3" w:rsidRDefault="00505AC3">
      <w:pPr>
        <w:pStyle w:val="ConsPlusNormal"/>
        <w:spacing w:before="220"/>
        <w:ind w:firstLine="540"/>
        <w:jc w:val="both"/>
      </w:pPr>
      <w:r>
        <w:t>Единовременная денежная выплата назначается при рождении одновременно живыми не менее трех детей.</w:t>
      </w:r>
    </w:p>
    <w:p w:rsidR="00505AC3" w:rsidRDefault="00505AC3">
      <w:pPr>
        <w:pStyle w:val="ConsPlusNormal"/>
        <w:spacing w:before="220"/>
        <w:ind w:firstLine="540"/>
        <w:jc w:val="both"/>
      </w:pPr>
      <w:r>
        <w:t>29. Единовременная денежная выплата назначается, если обращение за ней последовало не позднее шести месяцев со дня рождения детей.</w:t>
      </w:r>
    </w:p>
    <w:p w:rsidR="00505AC3" w:rsidRDefault="00505AC3">
      <w:pPr>
        <w:pStyle w:val="ConsPlusNormal"/>
        <w:jc w:val="both"/>
      </w:pPr>
    </w:p>
    <w:p w:rsidR="00505AC3" w:rsidRDefault="00505AC3">
      <w:pPr>
        <w:pStyle w:val="ConsPlusTitle"/>
        <w:jc w:val="center"/>
        <w:outlineLvl w:val="1"/>
      </w:pPr>
      <w:r>
        <w:t>4. Назначение и выплата ежемесячной денежной выплаты</w:t>
      </w:r>
    </w:p>
    <w:p w:rsidR="00505AC3" w:rsidRDefault="00505AC3">
      <w:pPr>
        <w:pStyle w:val="ConsPlusTitle"/>
        <w:jc w:val="center"/>
      </w:pPr>
      <w:r>
        <w:lastRenderedPageBreak/>
        <w:t>на оплату стоимости проезда городским, пригородным</w:t>
      </w:r>
    </w:p>
    <w:p w:rsidR="00505AC3" w:rsidRDefault="00505AC3">
      <w:pPr>
        <w:pStyle w:val="ConsPlusTitle"/>
        <w:jc w:val="center"/>
      </w:pPr>
      <w:r>
        <w:t>и внутрирайонным транспортом к месту обучения</w:t>
      </w:r>
    </w:p>
    <w:p w:rsidR="00505AC3" w:rsidRDefault="00505AC3">
      <w:pPr>
        <w:pStyle w:val="ConsPlusTitle"/>
        <w:jc w:val="center"/>
      </w:pPr>
      <w:r>
        <w:t>и обратно детей из малоимущих многодетных семей</w:t>
      </w:r>
    </w:p>
    <w:p w:rsidR="00505AC3" w:rsidRDefault="00505AC3">
      <w:pPr>
        <w:pStyle w:val="ConsPlusNormal"/>
        <w:jc w:val="both"/>
      </w:pPr>
    </w:p>
    <w:p w:rsidR="00505AC3" w:rsidRDefault="00505AC3">
      <w:pPr>
        <w:pStyle w:val="ConsPlusNormal"/>
        <w:ind w:firstLine="540"/>
        <w:jc w:val="both"/>
      </w:pPr>
      <w:r>
        <w:t>30. Ежемесячная денежная выплата на оплату стоимости проезда городским, пригородным и внутрирайонным транспортом к месту обучения и обратно детей из малоимущих многодетных семей (далее - денежная выплата на оплату стоимости проезда) назначается и выплачивается одному из родителей.</w:t>
      </w:r>
    </w:p>
    <w:p w:rsidR="00505AC3" w:rsidRDefault="00505AC3">
      <w:pPr>
        <w:pStyle w:val="ConsPlusNormal"/>
        <w:spacing w:before="220"/>
        <w:ind w:firstLine="540"/>
        <w:jc w:val="both"/>
      </w:pPr>
      <w:bookmarkStart w:id="20" w:name="P166"/>
      <w:bookmarkEnd w:id="20"/>
      <w:r>
        <w:t xml:space="preserve">31. Для назначения денежной выплаты на оплату стоимости проезда дополнительно к документам, указанным в </w:t>
      </w:r>
      <w:hyperlink w:anchor="P81">
        <w:r>
          <w:rPr>
            <w:color w:val="0000FF"/>
          </w:rPr>
          <w:t>пункте 5</w:t>
        </w:r>
      </w:hyperlink>
      <w:r>
        <w:t xml:space="preserve"> настоящего Порядка, заявитель представляет справку областной государственной или муниципальной образовательной организации, подтверждающую факт и период обучения ребенка.</w:t>
      </w:r>
    </w:p>
    <w:p w:rsidR="00505AC3" w:rsidRDefault="00505AC3">
      <w:pPr>
        <w:pStyle w:val="ConsPlusNormal"/>
        <w:spacing w:before="220"/>
        <w:ind w:firstLine="540"/>
        <w:jc w:val="both"/>
      </w:pPr>
      <w:r>
        <w:t>32. Сведения об отсутствии образовательной организации по месту проживания заявителя с ребенком устанавливаются уполномоченным учреждением на основании муниципального или областного нормативного правового акта о закреплении территорий за областными государственными и муниципальными образовательными организациями, реализующими программы дошкольного образования, начального общего, основного общего, среднего общего образования на территории муниципальных районов Томской области, предусмотренного федеральным законодательством.</w:t>
      </w:r>
    </w:p>
    <w:p w:rsidR="00505AC3" w:rsidRDefault="00505AC3">
      <w:pPr>
        <w:pStyle w:val="ConsPlusNormal"/>
        <w:spacing w:before="220"/>
        <w:ind w:firstLine="540"/>
        <w:jc w:val="both"/>
      </w:pPr>
      <w:r>
        <w:t>33. Денежная выплата на оплату стоимости проезда назначается ежегодно на период обучения ребенка в учебном году (с сентября по июнь включительно).</w:t>
      </w:r>
    </w:p>
    <w:p w:rsidR="00505AC3" w:rsidRDefault="00505AC3">
      <w:pPr>
        <w:pStyle w:val="ConsPlusNormal"/>
        <w:spacing w:before="220"/>
        <w:ind w:firstLine="540"/>
        <w:jc w:val="both"/>
      </w:pPr>
      <w:r>
        <w:t xml:space="preserve">34. Денежная выплата на оплату стоимости проезда не назначается, а выплата ранее назначенной денежной выплаты на оплату стоимости проезда прекращается с 1-го числа месяца, следующего за месяцем поступления в уполномоченное учреждение документов (сведений), подтверждающих наступление случаев, предусмотренных </w:t>
      </w:r>
      <w:hyperlink w:anchor="P100">
        <w:r>
          <w:rPr>
            <w:color w:val="0000FF"/>
          </w:rPr>
          <w:t>пунктом 13</w:t>
        </w:r>
      </w:hyperlink>
      <w:r>
        <w:t xml:space="preserve"> настоящего Порядка, а также в случае окончания ребенком обучения в образовательной организации или отчисления его из образовательной организации в течение учебного года.</w:t>
      </w:r>
    </w:p>
    <w:p w:rsidR="00505AC3" w:rsidRDefault="00505AC3">
      <w:pPr>
        <w:pStyle w:val="ConsPlusNormal"/>
        <w:spacing w:before="220"/>
        <w:ind w:firstLine="540"/>
        <w:jc w:val="both"/>
      </w:pPr>
      <w:r>
        <w:t>35. В случае поступления в уполномоченное учреждение согласия заявителя или ходатайства органа опеки и попечительства назначенные суммы денежной выплаты на оплату стоимости проезда выплачиваются ребенку, достигшему 14 лет, на которого назначена денежная выплата на оплату стоимости проезда.</w:t>
      </w:r>
    </w:p>
    <w:p w:rsidR="00505AC3" w:rsidRDefault="00505AC3">
      <w:pPr>
        <w:pStyle w:val="ConsPlusNormal"/>
        <w:spacing w:before="220"/>
        <w:ind w:firstLine="540"/>
        <w:jc w:val="both"/>
      </w:pPr>
      <w:r>
        <w:t>36. Денежная выплата на оплату стоимости проезда по основанию, указанному в пункте 35 настоящего Порядка, прекращается заявителю с 1-го числа месяца, следующего за месяцем, в котором подано согласие заявителя или ходатайство органов опеки и попечительства о выплате денежной выплаты на оплату стоимости проезда ребенку, достигшему 14 лет.</w:t>
      </w:r>
    </w:p>
    <w:p w:rsidR="00505AC3" w:rsidRDefault="00505AC3">
      <w:pPr>
        <w:pStyle w:val="ConsPlusNormal"/>
        <w:jc w:val="both"/>
      </w:pPr>
    </w:p>
    <w:p w:rsidR="00505AC3" w:rsidRDefault="00505AC3">
      <w:pPr>
        <w:pStyle w:val="ConsPlusTitle"/>
        <w:jc w:val="center"/>
        <w:outlineLvl w:val="1"/>
      </w:pPr>
      <w:r>
        <w:t>5. Назначение и выплата ежегодной денежной выплаты</w:t>
      </w:r>
    </w:p>
    <w:p w:rsidR="00505AC3" w:rsidRDefault="00505AC3">
      <w:pPr>
        <w:pStyle w:val="ConsPlusTitle"/>
        <w:jc w:val="center"/>
      </w:pPr>
      <w:r>
        <w:t>на подготовку ребенка к занятиям в общеобразовательной</w:t>
      </w:r>
    </w:p>
    <w:p w:rsidR="00505AC3" w:rsidRDefault="00505AC3">
      <w:pPr>
        <w:pStyle w:val="ConsPlusTitle"/>
        <w:jc w:val="center"/>
      </w:pPr>
      <w:r>
        <w:t>организации</w:t>
      </w:r>
    </w:p>
    <w:p w:rsidR="00505AC3" w:rsidRDefault="00505AC3">
      <w:pPr>
        <w:pStyle w:val="ConsPlusNormal"/>
        <w:jc w:val="both"/>
      </w:pPr>
    </w:p>
    <w:p w:rsidR="00505AC3" w:rsidRDefault="00505AC3">
      <w:pPr>
        <w:pStyle w:val="ConsPlusNormal"/>
        <w:ind w:firstLine="540"/>
        <w:jc w:val="both"/>
      </w:pPr>
      <w:r>
        <w:t>37. Ежегодная денежная выплата на подготовку ребенка к занятиям в общеобразовательной организации (далее - ежегодная денежная выплата) назначается одному из родителей, иному законному представителю из малоимущей многодетной семьи или родителю (усыновителю) из малоимущей неполной семьи, имеющей двух и более несовершеннолетних детей.</w:t>
      </w:r>
    </w:p>
    <w:p w:rsidR="00505AC3" w:rsidRDefault="00505AC3">
      <w:pPr>
        <w:pStyle w:val="ConsPlusNormal"/>
        <w:spacing w:before="220"/>
        <w:ind w:firstLine="540"/>
        <w:jc w:val="both"/>
      </w:pPr>
      <w:r>
        <w:t>Ежегодная денежная выплата не назначается и не выплачивается опекунам (попечителям), получающим денежные средства на содержание детей, находящихся под опекой (попечительством).</w:t>
      </w:r>
    </w:p>
    <w:p w:rsidR="00505AC3" w:rsidRDefault="00505AC3">
      <w:pPr>
        <w:pStyle w:val="ConsPlusNormal"/>
        <w:spacing w:before="220"/>
        <w:ind w:firstLine="540"/>
        <w:jc w:val="both"/>
      </w:pPr>
      <w:bookmarkStart w:id="21" w:name="P179"/>
      <w:bookmarkEnd w:id="21"/>
      <w:r>
        <w:lastRenderedPageBreak/>
        <w:t xml:space="preserve">38. Для назначения ежегодной денежной выплаты на ребенка заявитель дополнительно к документам, указанным в </w:t>
      </w:r>
      <w:hyperlink w:anchor="P81">
        <w:r>
          <w:rPr>
            <w:color w:val="0000FF"/>
          </w:rPr>
          <w:t>пункте 5</w:t>
        </w:r>
      </w:hyperlink>
      <w:r>
        <w:t xml:space="preserve"> настоящего Порядка, представляет следующие документы:</w:t>
      </w:r>
    </w:p>
    <w:p w:rsidR="00505AC3" w:rsidRDefault="00505AC3">
      <w:pPr>
        <w:pStyle w:val="ConsPlusNormal"/>
        <w:spacing w:before="220"/>
        <w:ind w:firstLine="540"/>
        <w:jc w:val="both"/>
      </w:pPr>
      <w:bookmarkStart w:id="22" w:name="P180"/>
      <w:bookmarkEnd w:id="22"/>
      <w:r>
        <w:t>1) документ о поступлении ребенка в 1-й класс общеобразовательной организации (на детей, не достигших 7-летнего возраста) или о продолжении обучения по программе среднего общего образования (на детей старше 16 лет) на дату обращения за ежегодной денежной выплатой;</w:t>
      </w:r>
    </w:p>
    <w:p w:rsidR="00505AC3" w:rsidRDefault="00505AC3">
      <w:pPr>
        <w:pStyle w:val="ConsPlusNormal"/>
        <w:spacing w:before="220"/>
        <w:ind w:firstLine="540"/>
        <w:jc w:val="both"/>
      </w:pPr>
      <w:bookmarkStart w:id="23" w:name="P181"/>
      <w:bookmarkEnd w:id="23"/>
      <w:r>
        <w:t>2) документ, подтверждающий отсутствие в семье другого родителя, супруга (копия свидетельства или документа, выданного при регистрации акта гражданского состояния компетентными органами иностранного государства, и его удостоверенного в установленном порядке перевода на русский язык о смерти родителя, супруга (супруги); решение суда о лишении другого родителя (усыновителя) родительских прав (ограничении в родительских правах) либо об объявлении его безвестно отсутствующим или умершим, об отмене усыновления или справку учреждения исполнения наказания, подтверждающую факт отбывания другим родителем наказания в виде лишения свободы).</w:t>
      </w:r>
    </w:p>
    <w:p w:rsidR="00505AC3" w:rsidRDefault="00505AC3">
      <w:pPr>
        <w:pStyle w:val="ConsPlusNormal"/>
        <w:spacing w:before="220"/>
        <w:ind w:firstLine="540"/>
        <w:jc w:val="both"/>
      </w:pPr>
      <w:r>
        <w:t>39. Ежегодная денежная выплата назначается в период с 1 июня по 31 декабря текущего года.</w:t>
      </w:r>
    </w:p>
    <w:p w:rsidR="00505AC3" w:rsidRDefault="00505AC3">
      <w:pPr>
        <w:pStyle w:val="ConsPlusNormal"/>
        <w:spacing w:before="220"/>
        <w:ind w:firstLine="540"/>
        <w:jc w:val="both"/>
      </w:pPr>
      <w:r>
        <w:t xml:space="preserve">40. В случае если заявитель являлся получателем ежегодной денежной выплаты в году, предшествующем текущему, и является получателем мер социальной поддержки, предусмотренных </w:t>
      </w:r>
      <w:hyperlink r:id="rId68">
        <w:r>
          <w:rPr>
            <w:color w:val="0000FF"/>
          </w:rPr>
          <w:t>статьями 5</w:t>
        </w:r>
      </w:hyperlink>
      <w:r>
        <w:t xml:space="preserve">, </w:t>
      </w:r>
      <w:hyperlink r:id="rId69">
        <w:r>
          <w:rPr>
            <w:color w:val="0000FF"/>
          </w:rPr>
          <w:t>10.5</w:t>
        </w:r>
      </w:hyperlink>
      <w:r>
        <w:t xml:space="preserve"> или </w:t>
      </w:r>
      <w:hyperlink r:id="rId70">
        <w:r>
          <w:rPr>
            <w:color w:val="0000FF"/>
          </w:rPr>
          <w:t>10.6</w:t>
        </w:r>
      </w:hyperlink>
      <w:r>
        <w:t xml:space="preserve"> Закона, на 1 июня текущего года, представление документов, указанных в </w:t>
      </w:r>
      <w:hyperlink w:anchor="P179">
        <w:r>
          <w:rPr>
            <w:color w:val="0000FF"/>
          </w:rPr>
          <w:t>пункте 38</w:t>
        </w:r>
      </w:hyperlink>
      <w:r>
        <w:t xml:space="preserve"> настоящего Порядка (за исключением документов, выданных при регистрации акта гражданского состояния компетентными органами иностранного государства, и его удостоверенного в установленном порядке перевода на русский язык о рождении ребенка, о заключении (расторжении брака), о смерти родителя, супруга), не требуется. Выплата ежегодной денежной выплаты осуществляется в беззаявительном порядке на основании документов (сведений), имеющихся в уполномоченном учреждении.</w:t>
      </w:r>
    </w:p>
    <w:p w:rsidR="00505AC3" w:rsidRDefault="00505AC3">
      <w:pPr>
        <w:pStyle w:val="ConsPlusNormal"/>
        <w:spacing w:before="220"/>
        <w:ind w:firstLine="540"/>
        <w:jc w:val="both"/>
      </w:pPr>
      <w:r>
        <w:t xml:space="preserve">41. Ежегодная денежная выплата не назначается, а выплата ранее назначенной ежегодной денежной выплаты прекращается с 1-го числа месяца, следующего за месяцем поступления в уполномоченное учреждение документов (сведений), подтверждающих наступление случаев, предусмотренных </w:t>
      </w:r>
      <w:hyperlink w:anchor="P100">
        <w:r>
          <w:rPr>
            <w:color w:val="0000FF"/>
          </w:rPr>
          <w:t>пунктом 13</w:t>
        </w:r>
      </w:hyperlink>
      <w:r>
        <w:t xml:space="preserve"> настоящего Порядка, а также в случае:</w:t>
      </w:r>
    </w:p>
    <w:p w:rsidR="00505AC3" w:rsidRDefault="00505AC3">
      <w:pPr>
        <w:pStyle w:val="ConsPlusNormal"/>
        <w:spacing w:before="220"/>
        <w:ind w:firstLine="540"/>
        <w:jc w:val="both"/>
      </w:pPr>
      <w:r>
        <w:t>1) отчисления ребенка из общеобразовательной организации на дату обращения за ежегодной денежной выплатой;</w:t>
      </w:r>
    </w:p>
    <w:p w:rsidR="00505AC3" w:rsidRDefault="00505AC3">
      <w:pPr>
        <w:pStyle w:val="ConsPlusNormal"/>
        <w:spacing w:before="220"/>
        <w:ind w:firstLine="540"/>
        <w:jc w:val="both"/>
      </w:pPr>
      <w:r>
        <w:t>2) изменения состава семьи, не позволяющего считать ее многодетной или неполной.</w:t>
      </w:r>
    </w:p>
    <w:p w:rsidR="00505AC3" w:rsidRDefault="00505AC3">
      <w:pPr>
        <w:pStyle w:val="ConsPlusNormal"/>
        <w:jc w:val="both"/>
      </w:pPr>
    </w:p>
    <w:p w:rsidR="00505AC3" w:rsidRDefault="00505AC3">
      <w:pPr>
        <w:pStyle w:val="ConsPlusTitle"/>
        <w:jc w:val="center"/>
        <w:outlineLvl w:val="1"/>
      </w:pPr>
      <w:r>
        <w:t>6. Предоставление новогоднего подарочного набора для детей</w:t>
      </w:r>
    </w:p>
    <w:p w:rsidR="00505AC3" w:rsidRDefault="00505AC3">
      <w:pPr>
        <w:pStyle w:val="ConsPlusNormal"/>
        <w:jc w:val="both"/>
      </w:pPr>
    </w:p>
    <w:p w:rsidR="00505AC3" w:rsidRDefault="00505AC3">
      <w:pPr>
        <w:pStyle w:val="ConsPlusNormal"/>
        <w:ind w:firstLine="540"/>
        <w:jc w:val="both"/>
      </w:pPr>
      <w:r>
        <w:t>42. Новогодний подарочный набор вручается одному из родителей (законных представителей) на каждого ребенка в возрасте от одного года до десяти лет из малоимущей семьи.</w:t>
      </w:r>
    </w:p>
    <w:p w:rsidR="00505AC3" w:rsidRDefault="00505AC3">
      <w:pPr>
        <w:pStyle w:val="ConsPlusNormal"/>
        <w:spacing w:before="220"/>
        <w:ind w:firstLine="540"/>
        <w:jc w:val="both"/>
      </w:pPr>
      <w:r>
        <w:t>Вручение новогоднего подарочного набора осуществляется уполномоченным учреждением в период с 5 декабря текущего года по 31 января следующего года.</w:t>
      </w:r>
    </w:p>
    <w:p w:rsidR="00505AC3" w:rsidRDefault="00505AC3">
      <w:pPr>
        <w:pStyle w:val="ConsPlusNormal"/>
        <w:spacing w:before="220"/>
        <w:ind w:firstLine="540"/>
        <w:jc w:val="both"/>
      </w:pPr>
      <w:r>
        <w:t>43. Стоимость новогоднего подарочного набора составляет не более 200 рублей. Для детей, больных сахарным диабетом, стоимость новогоднего подарочного набора составляет не более 350 рублей.</w:t>
      </w:r>
    </w:p>
    <w:p w:rsidR="00505AC3" w:rsidRDefault="00505AC3">
      <w:pPr>
        <w:pStyle w:val="ConsPlusNormal"/>
        <w:spacing w:before="220"/>
        <w:ind w:firstLine="540"/>
        <w:jc w:val="both"/>
      </w:pPr>
      <w:r>
        <w:t>44. Новогодний подарочный набор для детей включает в себя конфетную продукцию, в том числе шоколадную, в объеме не менее 75% от общего веса подарочного набора, подарочную упаковку новогодней тематики.</w:t>
      </w:r>
    </w:p>
    <w:p w:rsidR="00505AC3" w:rsidRDefault="00505AC3">
      <w:pPr>
        <w:pStyle w:val="ConsPlusNormal"/>
        <w:spacing w:before="220"/>
        <w:ind w:firstLine="540"/>
        <w:jc w:val="both"/>
      </w:pPr>
      <w:r>
        <w:t xml:space="preserve">Конфетная продукция, входящая в состав новогоднего подарочного набора, для детей, </w:t>
      </w:r>
      <w:r>
        <w:lastRenderedPageBreak/>
        <w:t>больных сахарным диабетом, должна быть изготовлена с применением заменителей сахара.</w:t>
      </w:r>
    </w:p>
    <w:p w:rsidR="00505AC3" w:rsidRDefault="00505AC3">
      <w:pPr>
        <w:pStyle w:val="ConsPlusNormal"/>
        <w:jc w:val="both"/>
      </w:pPr>
    </w:p>
    <w:p w:rsidR="00505AC3" w:rsidRDefault="00505AC3">
      <w:pPr>
        <w:pStyle w:val="ConsPlusNormal"/>
        <w:jc w:val="both"/>
      </w:pPr>
    </w:p>
    <w:p w:rsidR="00505AC3" w:rsidRDefault="00505AC3">
      <w:pPr>
        <w:pStyle w:val="ConsPlusNormal"/>
        <w:jc w:val="both"/>
      </w:pPr>
    </w:p>
    <w:p w:rsidR="00505AC3" w:rsidRDefault="00505AC3">
      <w:pPr>
        <w:pStyle w:val="ConsPlusNormal"/>
        <w:jc w:val="both"/>
      </w:pPr>
    </w:p>
    <w:p w:rsidR="00505AC3" w:rsidRDefault="00505AC3">
      <w:pPr>
        <w:pStyle w:val="ConsPlusNormal"/>
        <w:jc w:val="both"/>
      </w:pPr>
    </w:p>
    <w:p w:rsidR="00505AC3" w:rsidRDefault="00505AC3">
      <w:pPr>
        <w:pStyle w:val="ConsPlusNormal"/>
        <w:jc w:val="right"/>
        <w:outlineLvl w:val="1"/>
      </w:pPr>
      <w:r>
        <w:t>Приложение</w:t>
      </w:r>
    </w:p>
    <w:p w:rsidR="00505AC3" w:rsidRDefault="00505AC3">
      <w:pPr>
        <w:pStyle w:val="ConsPlusNormal"/>
        <w:jc w:val="right"/>
      </w:pPr>
      <w:r>
        <w:t>к Порядку</w:t>
      </w:r>
    </w:p>
    <w:p w:rsidR="00505AC3" w:rsidRDefault="00505AC3">
      <w:pPr>
        <w:pStyle w:val="ConsPlusNormal"/>
        <w:jc w:val="right"/>
      </w:pPr>
      <w:r>
        <w:t>предоставления мер социальной поддержки гражданам,</w:t>
      </w:r>
    </w:p>
    <w:p w:rsidR="00505AC3" w:rsidRDefault="00505AC3">
      <w:pPr>
        <w:pStyle w:val="ConsPlusNormal"/>
        <w:jc w:val="right"/>
      </w:pPr>
      <w:r>
        <w:t>предусмотренных Законом Томской области "О социальной</w:t>
      </w:r>
    </w:p>
    <w:p w:rsidR="00505AC3" w:rsidRDefault="00505AC3">
      <w:pPr>
        <w:pStyle w:val="ConsPlusNormal"/>
        <w:jc w:val="right"/>
      </w:pPr>
      <w:r>
        <w:t>поддержке граждан, имеющих несовершеннолетних детей"</w:t>
      </w:r>
    </w:p>
    <w:p w:rsidR="00505AC3" w:rsidRDefault="00505AC3">
      <w:pPr>
        <w:pStyle w:val="ConsPlusNormal"/>
        <w:jc w:val="both"/>
      </w:pPr>
    </w:p>
    <w:p w:rsidR="00505AC3" w:rsidRDefault="00505AC3">
      <w:pPr>
        <w:pStyle w:val="ConsPlusNonformat"/>
        <w:jc w:val="both"/>
      </w:pPr>
      <w:r>
        <w:t xml:space="preserve">                             В ОГКУ "Центр социальной поддержки населения</w:t>
      </w:r>
    </w:p>
    <w:p w:rsidR="00505AC3" w:rsidRDefault="00505AC3">
      <w:pPr>
        <w:pStyle w:val="ConsPlusNonformat"/>
        <w:jc w:val="both"/>
      </w:pPr>
      <w:r>
        <w:t xml:space="preserve">                             _____________________________________________"</w:t>
      </w:r>
    </w:p>
    <w:p w:rsidR="00505AC3" w:rsidRDefault="00505AC3">
      <w:pPr>
        <w:pStyle w:val="ConsPlusNonformat"/>
        <w:jc w:val="both"/>
      </w:pPr>
      <w:r>
        <w:t xml:space="preserve">                             от __________________________________________,</w:t>
      </w:r>
    </w:p>
    <w:p w:rsidR="00505AC3" w:rsidRDefault="00505AC3">
      <w:pPr>
        <w:pStyle w:val="ConsPlusNonformat"/>
        <w:jc w:val="both"/>
      </w:pPr>
      <w:r>
        <w:t xml:space="preserve">                             зарегистрированного по адресу: _______________</w:t>
      </w:r>
    </w:p>
    <w:p w:rsidR="00505AC3" w:rsidRDefault="00505AC3">
      <w:pPr>
        <w:pStyle w:val="ConsPlusNonformat"/>
        <w:jc w:val="both"/>
      </w:pPr>
      <w:r>
        <w:t xml:space="preserve">                             _____________________________________________,</w:t>
      </w:r>
    </w:p>
    <w:p w:rsidR="00505AC3" w:rsidRDefault="00505AC3">
      <w:pPr>
        <w:pStyle w:val="ConsPlusNonformat"/>
        <w:jc w:val="both"/>
      </w:pPr>
      <w:r>
        <w:t xml:space="preserve">                             телефон ______________________________________</w:t>
      </w:r>
    </w:p>
    <w:p w:rsidR="00505AC3" w:rsidRDefault="00505AC3">
      <w:pPr>
        <w:pStyle w:val="ConsPlusNonformat"/>
        <w:jc w:val="both"/>
      </w:pPr>
      <w:r>
        <w:t xml:space="preserve">                             документ, удостоверяющий личность,</w:t>
      </w:r>
    </w:p>
    <w:p w:rsidR="00505AC3" w:rsidRDefault="00505AC3">
      <w:pPr>
        <w:pStyle w:val="ConsPlusNonformat"/>
        <w:jc w:val="both"/>
      </w:pPr>
      <w:r>
        <w:t xml:space="preserve">                             серия, __________ номер ______________________</w:t>
      </w:r>
    </w:p>
    <w:p w:rsidR="00505AC3" w:rsidRDefault="00505AC3">
      <w:pPr>
        <w:pStyle w:val="ConsPlusNonformat"/>
        <w:jc w:val="both"/>
      </w:pPr>
      <w:r>
        <w:t xml:space="preserve">                             дата выдачи __________, кем выдан ____________</w:t>
      </w:r>
    </w:p>
    <w:p w:rsidR="00505AC3" w:rsidRDefault="00505AC3">
      <w:pPr>
        <w:pStyle w:val="ConsPlusNonformat"/>
        <w:jc w:val="both"/>
      </w:pPr>
      <w:r>
        <w:t xml:space="preserve">                             ______________________________________________</w:t>
      </w:r>
    </w:p>
    <w:p w:rsidR="00505AC3" w:rsidRDefault="00505AC3">
      <w:pPr>
        <w:pStyle w:val="ConsPlusNonformat"/>
        <w:jc w:val="both"/>
      </w:pPr>
      <w:r>
        <w:t xml:space="preserve">                             место рождения ______________________________,</w:t>
      </w:r>
    </w:p>
    <w:p w:rsidR="00505AC3" w:rsidRDefault="00505AC3">
      <w:pPr>
        <w:pStyle w:val="ConsPlusNonformat"/>
        <w:jc w:val="both"/>
      </w:pPr>
      <w:r>
        <w:t xml:space="preserve">                             дата рождения ___________ СНИЛС_______________</w:t>
      </w:r>
    </w:p>
    <w:p w:rsidR="00505AC3" w:rsidRDefault="00505AC3">
      <w:pPr>
        <w:pStyle w:val="ConsPlusNonformat"/>
        <w:jc w:val="both"/>
      </w:pPr>
    </w:p>
    <w:p w:rsidR="00505AC3" w:rsidRDefault="00505AC3">
      <w:pPr>
        <w:pStyle w:val="ConsPlusNonformat"/>
        <w:jc w:val="both"/>
      </w:pPr>
      <w:r>
        <w:t>Форма</w:t>
      </w:r>
    </w:p>
    <w:p w:rsidR="00505AC3" w:rsidRDefault="00505AC3">
      <w:pPr>
        <w:pStyle w:val="ConsPlusNonformat"/>
        <w:jc w:val="both"/>
      </w:pPr>
    </w:p>
    <w:p w:rsidR="00505AC3" w:rsidRDefault="00505AC3">
      <w:pPr>
        <w:pStyle w:val="ConsPlusNonformat"/>
        <w:jc w:val="both"/>
      </w:pPr>
      <w:bookmarkStart w:id="24" w:name="P221"/>
      <w:bookmarkEnd w:id="24"/>
      <w:r>
        <w:t xml:space="preserve">                                 ЗАЯВЛЕНИЕ</w:t>
      </w:r>
    </w:p>
    <w:p w:rsidR="00505AC3" w:rsidRDefault="00505AC3">
      <w:pPr>
        <w:pStyle w:val="ConsPlusNonformat"/>
        <w:jc w:val="both"/>
      </w:pPr>
      <w:r>
        <w:t xml:space="preserve">  о назначении мер социальной поддержки в соответствии с Законом Томской</w:t>
      </w:r>
    </w:p>
    <w:p w:rsidR="00505AC3" w:rsidRDefault="00505AC3">
      <w:pPr>
        <w:pStyle w:val="ConsPlusNonformat"/>
        <w:jc w:val="both"/>
      </w:pPr>
      <w:r>
        <w:t xml:space="preserve"> области от 16 декабря 2004 года N 253-ОЗ "О социальной поддержке граждан,</w:t>
      </w:r>
    </w:p>
    <w:p w:rsidR="00505AC3" w:rsidRDefault="00505AC3">
      <w:pPr>
        <w:pStyle w:val="ConsPlusNonformat"/>
        <w:jc w:val="both"/>
      </w:pPr>
      <w:r>
        <w:t xml:space="preserve">                     имеющих несовершеннолетних детей"</w:t>
      </w:r>
    </w:p>
    <w:p w:rsidR="00505AC3" w:rsidRDefault="00505AC3">
      <w:pPr>
        <w:pStyle w:val="ConsPlusNonformat"/>
        <w:jc w:val="both"/>
      </w:pPr>
    </w:p>
    <w:p w:rsidR="00505AC3" w:rsidRDefault="00505AC3">
      <w:pPr>
        <w:pStyle w:val="ConsPlusNonformat"/>
        <w:jc w:val="both"/>
      </w:pPr>
      <w:r>
        <w:t>Я, родитель, опекун, приемный родитель, другой родственник (нужное</w:t>
      </w:r>
    </w:p>
    <w:p w:rsidR="00505AC3" w:rsidRDefault="00505AC3">
      <w:pPr>
        <w:pStyle w:val="ConsPlusNonformat"/>
        <w:jc w:val="both"/>
      </w:pPr>
      <w:r>
        <w:t>подчеркнуть),</w:t>
      </w:r>
    </w:p>
    <w:p w:rsidR="00505AC3" w:rsidRDefault="00505AC3">
      <w:pPr>
        <w:pStyle w:val="ConsPlusNonformat"/>
        <w:jc w:val="both"/>
      </w:pPr>
      <w:proofErr w:type="gramStart"/>
      <w:r>
        <w:t>проживающий  по</w:t>
      </w:r>
      <w:proofErr w:type="gramEnd"/>
      <w:r>
        <w:t xml:space="preserve">  адресу  (указать  в  случае  отличия адреса регистрации от</w:t>
      </w:r>
    </w:p>
    <w:p w:rsidR="00505AC3" w:rsidRDefault="00505AC3">
      <w:pPr>
        <w:pStyle w:val="ConsPlusNonformat"/>
        <w:jc w:val="both"/>
      </w:pPr>
      <w:r>
        <w:t>адреса фактического проживания):</w:t>
      </w:r>
    </w:p>
    <w:p w:rsidR="00505AC3" w:rsidRDefault="00505AC3">
      <w:pPr>
        <w:pStyle w:val="ConsPlusNonformat"/>
        <w:jc w:val="both"/>
      </w:pPr>
      <w:r>
        <w:t>___________________________________________________________________________</w:t>
      </w:r>
    </w:p>
    <w:p w:rsidR="00505AC3" w:rsidRDefault="00505AC3">
      <w:pPr>
        <w:pStyle w:val="ConsPlusNonformat"/>
        <w:jc w:val="both"/>
      </w:pPr>
      <w:r>
        <w:t>Фамилия, имя и отчество (последнее - при наличии) другого родителя</w:t>
      </w:r>
    </w:p>
    <w:p w:rsidR="00505AC3" w:rsidRDefault="00505AC3">
      <w:pPr>
        <w:pStyle w:val="ConsPlusNonformat"/>
        <w:jc w:val="both"/>
      </w:pPr>
      <w:r>
        <w:t>(опекуна) _________________________________________________________________</w:t>
      </w:r>
    </w:p>
    <w:p w:rsidR="00505AC3" w:rsidRDefault="00505AC3">
      <w:pPr>
        <w:pStyle w:val="ConsPlusNonformat"/>
        <w:jc w:val="both"/>
      </w:pPr>
    </w:p>
    <w:p w:rsidR="00505AC3" w:rsidRDefault="00505AC3">
      <w:pPr>
        <w:pStyle w:val="ConsPlusNonformat"/>
        <w:jc w:val="both"/>
      </w:pPr>
      <w:r>
        <w:t>Проживающего по адресу: ___________________________________________________</w:t>
      </w:r>
    </w:p>
    <w:p w:rsidR="00505AC3" w:rsidRDefault="00505AC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505AC3">
        <w:tc>
          <w:tcPr>
            <w:tcW w:w="9071" w:type="dxa"/>
            <w:tcBorders>
              <w:top w:val="single" w:sz="4" w:space="0" w:color="auto"/>
              <w:left w:val="single" w:sz="4" w:space="0" w:color="auto"/>
              <w:bottom w:val="single" w:sz="4" w:space="0" w:color="auto"/>
              <w:right w:val="single" w:sz="4" w:space="0" w:color="auto"/>
            </w:tcBorders>
          </w:tcPr>
          <w:p w:rsidR="00505AC3" w:rsidRDefault="00505AC3">
            <w:pPr>
              <w:pStyle w:val="ConsPlusNormal"/>
              <w:jc w:val="center"/>
            </w:pPr>
            <w:r>
              <w:t>Прошу назначить мне меру социальной поддержки (нужное отметить "V"):</w:t>
            </w:r>
          </w:p>
          <w:p w:rsidR="00505AC3" w:rsidRDefault="00505AC3">
            <w:pPr>
              <w:pStyle w:val="ConsPlusNormal"/>
            </w:pPr>
            <w:proofErr w:type="gramStart"/>
            <w:r>
              <w:t>( )</w:t>
            </w:r>
            <w:proofErr w:type="gramEnd"/>
            <w:r>
              <w:t xml:space="preserve"> Пособие на ребенка</w:t>
            </w:r>
          </w:p>
          <w:p w:rsidR="00505AC3" w:rsidRDefault="00505AC3">
            <w:pPr>
              <w:pStyle w:val="ConsPlusNormal"/>
              <w:jc w:val="both"/>
            </w:pPr>
            <w:proofErr w:type="gramStart"/>
            <w:r>
              <w:t>( )</w:t>
            </w:r>
            <w:proofErr w:type="gramEnd"/>
            <w:r>
              <w:t xml:space="preserve"> Ежегодная денежная выплата на подготовку ребенка к занятиям в общеобразовательной организации: неполная/многодетная семья (нужное подчеркнуть). Ребенок обучается в классе ____________ школы _______________________________________</w:t>
            </w:r>
          </w:p>
          <w:p w:rsidR="00505AC3" w:rsidRDefault="00505AC3">
            <w:pPr>
              <w:pStyle w:val="ConsPlusNormal"/>
              <w:jc w:val="both"/>
            </w:pPr>
            <w:proofErr w:type="gramStart"/>
            <w:r>
              <w:t>( )</w:t>
            </w:r>
            <w:proofErr w:type="gramEnd"/>
            <w:r>
              <w:t xml:space="preserve"> Ежемесячная денежная выплата на оплату стоимости проезда городским, пригородным и внутрирайонным транспортом к месту обучения и обратно детей из малоимущих многодетных семей</w:t>
            </w:r>
          </w:p>
          <w:p w:rsidR="00505AC3" w:rsidRDefault="00505AC3">
            <w:pPr>
              <w:pStyle w:val="ConsPlusNormal"/>
              <w:jc w:val="both"/>
            </w:pPr>
            <w:proofErr w:type="gramStart"/>
            <w:r>
              <w:t>( )</w:t>
            </w:r>
            <w:proofErr w:type="gramEnd"/>
            <w:r>
              <w:t xml:space="preserve"> Единовременная денежная выплата гражданам при рождении одновременно трех и более детей</w:t>
            </w:r>
          </w:p>
          <w:p w:rsidR="00505AC3" w:rsidRDefault="00505AC3">
            <w:pPr>
              <w:pStyle w:val="ConsPlusNormal"/>
              <w:jc w:val="both"/>
            </w:pPr>
            <w:proofErr w:type="gramStart"/>
            <w:r>
              <w:t>( )</w:t>
            </w:r>
            <w:proofErr w:type="gramEnd"/>
            <w:r>
              <w:t xml:space="preserve"> Новогодний подарочный набор для детей</w:t>
            </w:r>
          </w:p>
          <w:p w:rsidR="00505AC3" w:rsidRDefault="00505AC3">
            <w:pPr>
              <w:pStyle w:val="ConsPlusNormal"/>
            </w:pPr>
            <w:r>
              <w:t>на ребенка: ________________________________________________________</w:t>
            </w:r>
          </w:p>
          <w:p w:rsidR="00505AC3" w:rsidRDefault="00505AC3">
            <w:pPr>
              <w:pStyle w:val="ConsPlusNormal"/>
              <w:jc w:val="center"/>
            </w:pPr>
            <w:r>
              <w:t>(Фамилия, имя, отчество (последнее - при наличии)</w:t>
            </w:r>
          </w:p>
          <w:p w:rsidR="00505AC3" w:rsidRDefault="00505AC3">
            <w:pPr>
              <w:pStyle w:val="ConsPlusNormal"/>
            </w:pPr>
            <w:r>
              <w:t>дата рождения ребенка __________________________________</w:t>
            </w:r>
          </w:p>
        </w:tc>
      </w:tr>
    </w:tbl>
    <w:p w:rsidR="00505AC3" w:rsidRDefault="00505AC3">
      <w:pPr>
        <w:pStyle w:val="ConsPlusNormal"/>
        <w:jc w:val="both"/>
      </w:pPr>
    </w:p>
    <w:p w:rsidR="00505AC3" w:rsidRDefault="00505AC3">
      <w:pPr>
        <w:pStyle w:val="ConsPlusNonformat"/>
        <w:jc w:val="both"/>
      </w:pPr>
      <w:r>
        <w:t xml:space="preserve">         Сведения о составе семьи (родители и их дети до 18 лет):</w:t>
      </w:r>
    </w:p>
    <w:p w:rsidR="00505AC3" w:rsidRDefault="00505A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587"/>
        <w:gridCol w:w="1191"/>
        <w:gridCol w:w="3458"/>
        <w:gridCol w:w="1020"/>
        <w:gridCol w:w="1354"/>
      </w:tblGrid>
      <w:tr w:rsidR="00505AC3">
        <w:tc>
          <w:tcPr>
            <w:tcW w:w="454" w:type="dxa"/>
            <w:vAlign w:val="center"/>
          </w:tcPr>
          <w:p w:rsidR="00505AC3" w:rsidRDefault="00505AC3">
            <w:pPr>
              <w:pStyle w:val="ConsPlusNormal"/>
              <w:jc w:val="center"/>
            </w:pPr>
            <w:r>
              <w:t>N п/п</w:t>
            </w:r>
          </w:p>
        </w:tc>
        <w:tc>
          <w:tcPr>
            <w:tcW w:w="1587" w:type="dxa"/>
            <w:vAlign w:val="center"/>
          </w:tcPr>
          <w:p w:rsidR="00505AC3" w:rsidRDefault="00505AC3">
            <w:pPr>
              <w:pStyle w:val="ConsPlusNormal"/>
              <w:jc w:val="center"/>
            </w:pPr>
            <w:r>
              <w:t>Фамилия, имя, отчество (последнее - при наличии)</w:t>
            </w:r>
          </w:p>
        </w:tc>
        <w:tc>
          <w:tcPr>
            <w:tcW w:w="1191" w:type="dxa"/>
            <w:vAlign w:val="center"/>
          </w:tcPr>
          <w:p w:rsidR="00505AC3" w:rsidRDefault="00505AC3">
            <w:pPr>
              <w:pStyle w:val="ConsPlusNormal"/>
              <w:jc w:val="center"/>
            </w:pPr>
            <w:r>
              <w:t>Дата рождения</w:t>
            </w:r>
          </w:p>
        </w:tc>
        <w:tc>
          <w:tcPr>
            <w:tcW w:w="3458" w:type="dxa"/>
            <w:vAlign w:val="center"/>
          </w:tcPr>
          <w:p w:rsidR="00505AC3" w:rsidRDefault="00505AC3">
            <w:pPr>
              <w:pStyle w:val="ConsPlusNormal"/>
              <w:jc w:val="center"/>
            </w:pPr>
            <w:r>
              <w:t>Документ, удостоверяющий личность/свидетельство о рождении или документ о рождении, выданный при регистрации акта гражданского состояния компетентными органами иностранного государства</w:t>
            </w:r>
          </w:p>
        </w:tc>
        <w:tc>
          <w:tcPr>
            <w:tcW w:w="1020" w:type="dxa"/>
            <w:vAlign w:val="center"/>
          </w:tcPr>
          <w:p w:rsidR="00505AC3" w:rsidRDefault="00505AC3">
            <w:pPr>
              <w:pStyle w:val="ConsPlusNormal"/>
              <w:jc w:val="center"/>
            </w:pPr>
            <w:r>
              <w:t>Серия, номер, дата выдачи</w:t>
            </w:r>
          </w:p>
        </w:tc>
        <w:tc>
          <w:tcPr>
            <w:tcW w:w="1354" w:type="dxa"/>
            <w:vAlign w:val="center"/>
          </w:tcPr>
          <w:p w:rsidR="00505AC3" w:rsidRDefault="00505AC3">
            <w:pPr>
              <w:pStyle w:val="ConsPlusNormal"/>
              <w:jc w:val="center"/>
            </w:pPr>
            <w:r>
              <w:t>Степень родства с заявителем</w:t>
            </w:r>
          </w:p>
        </w:tc>
      </w:tr>
      <w:tr w:rsidR="00505AC3">
        <w:tc>
          <w:tcPr>
            <w:tcW w:w="454" w:type="dxa"/>
            <w:vAlign w:val="center"/>
          </w:tcPr>
          <w:p w:rsidR="00505AC3" w:rsidRDefault="00505AC3">
            <w:pPr>
              <w:pStyle w:val="ConsPlusNormal"/>
            </w:pPr>
          </w:p>
        </w:tc>
        <w:tc>
          <w:tcPr>
            <w:tcW w:w="1587" w:type="dxa"/>
            <w:vAlign w:val="center"/>
          </w:tcPr>
          <w:p w:rsidR="00505AC3" w:rsidRDefault="00505AC3">
            <w:pPr>
              <w:pStyle w:val="ConsPlusNormal"/>
            </w:pPr>
          </w:p>
        </w:tc>
        <w:tc>
          <w:tcPr>
            <w:tcW w:w="1191" w:type="dxa"/>
            <w:vAlign w:val="center"/>
          </w:tcPr>
          <w:p w:rsidR="00505AC3" w:rsidRDefault="00505AC3">
            <w:pPr>
              <w:pStyle w:val="ConsPlusNormal"/>
            </w:pPr>
          </w:p>
        </w:tc>
        <w:tc>
          <w:tcPr>
            <w:tcW w:w="3458" w:type="dxa"/>
            <w:vAlign w:val="center"/>
          </w:tcPr>
          <w:p w:rsidR="00505AC3" w:rsidRDefault="00505AC3">
            <w:pPr>
              <w:pStyle w:val="ConsPlusNormal"/>
            </w:pPr>
          </w:p>
        </w:tc>
        <w:tc>
          <w:tcPr>
            <w:tcW w:w="1020" w:type="dxa"/>
            <w:vAlign w:val="center"/>
          </w:tcPr>
          <w:p w:rsidR="00505AC3" w:rsidRDefault="00505AC3">
            <w:pPr>
              <w:pStyle w:val="ConsPlusNormal"/>
            </w:pPr>
          </w:p>
        </w:tc>
        <w:tc>
          <w:tcPr>
            <w:tcW w:w="1354" w:type="dxa"/>
            <w:vAlign w:val="center"/>
          </w:tcPr>
          <w:p w:rsidR="00505AC3" w:rsidRDefault="00505AC3">
            <w:pPr>
              <w:pStyle w:val="ConsPlusNormal"/>
            </w:pPr>
          </w:p>
        </w:tc>
      </w:tr>
      <w:tr w:rsidR="00505AC3">
        <w:tc>
          <w:tcPr>
            <w:tcW w:w="454" w:type="dxa"/>
            <w:vAlign w:val="center"/>
          </w:tcPr>
          <w:p w:rsidR="00505AC3" w:rsidRDefault="00505AC3">
            <w:pPr>
              <w:pStyle w:val="ConsPlusNormal"/>
            </w:pPr>
          </w:p>
        </w:tc>
        <w:tc>
          <w:tcPr>
            <w:tcW w:w="1587" w:type="dxa"/>
            <w:vAlign w:val="center"/>
          </w:tcPr>
          <w:p w:rsidR="00505AC3" w:rsidRDefault="00505AC3">
            <w:pPr>
              <w:pStyle w:val="ConsPlusNormal"/>
            </w:pPr>
          </w:p>
        </w:tc>
        <w:tc>
          <w:tcPr>
            <w:tcW w:w="1191" w:type="dxa"/>
            <w:vAlign w:val="center"/>
          </w:tcPr>
          <w:p w:rsidR="00505AC3" w:rsidRDefault="00505AC3">
            <w:pPr>
              <w:pStyle w:val="ConsPlusNormal"/>
            </w:pPr>
          </w:p>
        </w:tc>
        <w:tc>
          <w:tcPr>
            <w:tcW w:w="3458" w:type="dxa"/>
            <w:vAlign w:val="center"/>
          </w:tcPr>
          <w:p w:rsidR="00505AC3" w:rsidRDefault="00505AC3">
            <w:pPr>
              <w:pStyle w:val="ConsPlusNormal"/>
            </w:pPr>
          </w:p>
        </w:tc>
        <w:tc>
          <w:tcPr>
            <w:tcW w:w="1020" w:type="dxa"/>
            <w:vAlign w:val="center"/>
          </w:tcPr>
          <w:p w:rsidR="00505AC3" w:rsidRDefault="00505AC3">
            <w:pPr>
              <w:pStyle w:val="ConsPlusNormal"/>
            </w:pPr>
          </w:p>
        </w:tc>
        <w:tc>
          <w:tcPr>
            <w:tcW w:w="1354" w:type="dxa"/>
            <w:vAlign w:val="center"/>
          </w:tcPr>
          <w:p w:rsidR="00505AC3" w:rsidRDefault="00505AC3">
            <w:pPr>
              <w:pStyle w:val="ConsPlusNormal"/>
            </w:pPr>
          </w:p>
        </w:tc>
      </w:tr>
      <w:tr w:rsidR="00505AC3">
        <w:tc>
          <w:tcPr>
            <w:tcW w:w="454" w:type="dxa"/>
            <w:vAlign w:val="center"/>
          </w:tcPr>
          <w:p w:rsidR="00505AC3" w:rsidRDefault="00505AC3">
            <w:pPr>
              <w:pStyle w:val="ConsPlusNormal"/>
            </w:pPr>
          </w:p>
        </w:tc>
        <w:tc>
          <w:tcPr>
            <w:tcW w:w="1587" w:type="dxa"/>
            <w:vAlign w:val="center"/>
          </w:tcPr>
          <w:p w:rsidR="00505AC3" w:rsidRDefault="00505AC3">
            <w:pPr>
              <w:pStyle w:val="ConsPlusNormal"/>
            </w:pPr>
          </w:p>
        </w:tc>
        <w:tc>
          <w:tcPr>
            <w:tcW w:w="1191" w:type="dxa"/>
            <w:vAlign w:val="center"/>
          </w:tcPr>
          <w:p w:rsidR="00505AC3" w:rsidRDefault="00505AC3">
            <w:pPr>
              <w:pStyle w:val="ConsPlusNormal"/>
            </w:pPr>
          </w:p>
        </w:tc>
        <w:tc>
          <w:tcPr>
            <w:tcW w:w="3458" w:type="dxa"/>
            <w:vAlign w:val="center"/>
          </w:tcPr>
          <w:p w:rsidR="00505AC3" w:rsidRDefault="00505AC3">
            <w:pPr>
              <w:pStyle w:val="ConsPlusNormal"/>
            </w:pPr>
          </w:p>
        </w:tc>
        <w:tc>
          <w:tcPr>
            <w:tcW w:w="1020" w:type="dxa"/>
            <w:vAlign w:val="center"/>
          </w:tcPr>
          <w:p w:rsidR="00505AC3" w:rsidRDefault="00505AC3">
            <w:pPr>
              <w:pStyle w:val="ConsPlusNormal"/>
            </w:pPr>
          </w:p>
        </w:tc>
        <w:tc>
          <w:tcPr>
            <w:tcW w:w="1354" w:type="dxa"/>
            <w:vAlign w:val="center"/>
          </w:tcPr>
          <w:p w:rsidR="00505AC3" w:rsidRDefault="00505AC3">
            <w:pPr>
              <w:pStyle w:val="ConsPlusNormal"/>
            </w:pPr>
          </w:p>
        </w:tc>
      </w:tr>
      <w:tr w:rsidR="00505AC3">
        <w:tc>
          <w:tcPr>
            <w:tcW w:w="454" w:type="dxa"/>
            <w:vAlign w:val="center"/>
          </w:tcPr>
          <w:p w:rsidR="00505AC3" w:rsidRDefault="00505AC3">
            <w:pPr>
              <w:pStyle w:val="ConsPlusNormal"/>
            </w:pPr>
          </w:p>
        </w:tc>
        <w:tc>
          <w:tcPr>
            <w:tcW w:w="1587" w:type="dxa"/>
            <w:vAlign w:val="center"/>
          </w:tcPr>
          <w:p w:rsidR="00505AC3" w:rsidRDefault="00505AC3">
            <w:pPr>
              <w:pStyle w:val="ConsPlusNormal"/>
            </w:pPr>
          </w:p>
        </w:tc>
        <w:tc>
          <w:tcPr>
            <w:tcW w:w="1191" w:type="dxa"/>
            <w:vAlign w:val="center"/>
          </w:tcPr>
          <w:p w:rsidR="00505AC3" w:rsidRDefault="00505AC3">
            <w:pPr>
              <w:pStyle w:val="ConsPlusNormal"/>
            </w:pPr>
          </w:p>
        </w:tc>
        <w:tc>
          <w:tcPr>
            <w:tcW w:w="3458" w:type="dxa"/>
            <w:vAlign w:val="center"/>
          </w:tcPr>
          <w:p w:rsidR="00505AC3" w:rsidRDefault="00505AC3">
            <w:pPr>
              <w:pStyle w:val="ConsPlusNormal"/>
            </w:pPr>
          </w:p>
        </w:tc>
        <w:tc>
          <w:tcPr>
            <w:tcW w:w="1020" w:type="dxa"/>
            <w:vAlign w:val="center"/>
          </w:tcPr>
          <w:p w:rsidR="00505AC3" w:rsidRDefault="00505AC3">
            <w:pPr>
              <w:pStyle w:val="ConsPlusNormal"/>
            </w:pPr>
          </w:p>
        </w:tc>
        <w:tc>
          <w:tcPr>
            <w:tcW w:w="1354" w:type="dxa"/>
            <w:vAlign w:val="center"/>
          </w:tcPr>
          <w:p w:rsidR="00505AC3" w:rsidRDefault="00505AC3">
            <w:pPr>
              <w:pStyle w:val="ConsPlusNormal"/>
            </w:pPr>
          </w:p>
        </w:tc>
      </w:tr>
      <w:tr w:rsidR="00505AC3">
        <w:tc>
          <w:tcPr>
            <w:tcW w:w="454" w:type="dxa"/>
            <w:vAlign w:val="center"/>
          </w:tcPr>
          <w:p w:rsidR="00505AC3" w:rsidRDefault="00505AC3">
            <w:pPr>
              <w:pStyle w:val="ConsPlusNormal"/>
            </w:pPr>
          </w:p>
        </w:tc>
        <w:tc>
          <w:tcPr>
            <w:tcW w:w="1587" w:type="dxa"/>
            <w:vAlign w:val="center"/>
          </w:tcPr>
          <w:p w:rsidR="00505AC3" w:rsidRDefault="00505AC3">
            <w:pPr>
              <w:pStyle w:val="ConsPlusNormal"/>
            </w:pPr>
          </w:p>
        </w:tc>
        <w:tc>
          <w:tcPr>
            <w:tcW w:w="1191" w:type="dxa"/>
            <w:vAlign w:val="center"/>
          </w:tcPr>
          <w:p w:rsidR="00505AC3" w:rsidRDefault="00505AC3">
            <w:pPr>
              <w:pStyle w:val="ConsPlusNormal"/>
            </w:pPr>
          </w:p>
        </w:tc>
        <w:tc>
          <w:tcPr>
            <w:tcW w:w="3458" w:type="dxa"/>
            <w:vAlign w:val="center"/>
          </w:tcPr>
          <w:p w:rsidR="00505AC3" w:rsidRDefault="00505AC3">
            <w:pPr>
              <w:pStyle w:val="ConsPlusNormal"/>
            </w:pPr>
          </w:p>
        </w:tc>
        <w:tc>
          <w:tcPr>
            <w:tcW w:w="1020" w:type="dxa"/>
            <w:vAlign w:val="center"/>
          </w:tcPr>
          <w:p w:rsidR="00505AC3" w:rsidRDefault="00505AC3">
            <w:pPr>
              <w:pStyle w:val="ConsPlusNormal"/>
            </w:pPr>
          </w:p>
        </w:tc>
        <w:tc>
          <w:tcPr>
            <w:tcW w:w="1354" w:type="dxa"/>
            <w:vAlign w:val="center"/>
          </w:tcPr>
          <w:p w:rsidR="00505AC3" w:rsidRDefault="00505AC3">
            <w:pPr>
              <w:pStyle w:val="ConsPlusNormal"/>
            </w:pPr>
          </w:p>
        </w:tc>
      </w:tr>
    </w:tbl>
    <w:p w:rsidR="00505AC3" w:rsidRDefault="00505AC3">
      <w:pPr>
        <w:pStyle w:val="ConsPlusNormal"/>
        <w:jc w:val="both"/>
      </w:pPr>
    </w:p>
    <w:p w:rsidR="00505AC3" w:rsidRDefault="00505AC3">
      <w:pPr>
        <w:pStyle w:val="ConsPlusNonformat"/>
        <w:jc w:val="both"/>
      </w:pPr>
      <w:r>
        <w:t>Сообщаю о доходах моей семьи за период с______ по _____ по            видам</w:t>
      </w:r>
    </w:p>
    <w:p w:rsidR="00505AC3" w:rsidRDefault="00505AC3">
      <w:pPr>
        <w:pStyle w:val="ConsPlusNonformat"/>
        <w:jc w:val="both"/>
      </w:pPr>
      <w:r>
        <w:t xml:space="preserve">                                                        полученного дохода:</w:t>
      </w:r>
    </w:p>
    <w:p w:rsidR="00505AC3" w:rsidRDefault="00505A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5556"/>
        <w:gridCol w:w="1077"/>
        <w:gridCol w:w="1928"/>
      </w:tblGrid>
      <w:tr w:rsidR="00505AC3">
        <w:tc>
          <w:tcPr>
            <w:tcW w:w="454" w:type="dxa"/>
            <w:vAlign w:val="center"/>
          </w:tcPr>
          <w:p w:rsidR="00505AC3" w:rsidRDefault="00505AC3">
            <w:pPr>
              <w:pStyle w:val="ConsPlusNormal"/>
              <w:jc w:val="center"/>
            </w:pPr>
            <w:r>
              <w:t>N п/п</w:t>
            </w:r>
          </w:p>
        </w:tc>
        <w:tc>
          <w:tcPr>
            <w:tcW w:w="5556" w:type="dxa"/>
            <w:vAlign w:val="center"/>
          </w:tcPr>
          <w:p w:rsidR="00505AC3" w:rsidRDefault="00505AC3">
            <w:pPr>
              <w:pStyle w:val="ConsPlusNormal"/>
              <w:jc w:val="center"/>
            </w:pPr>
            <w:r>
              <w:t>Вид полученного дохода</w:t>
            </w:r>
          </w:p>
        </w:tc>
        <w:tc>
          <w:tcPr>
            <w:tcW w:w="1077" w:type="dxa"/>
            <w:vAlign w:val="center"/>
          </w:tcPr>
          <w:p w:rsidR="00505AC3" w:rsidRDefault="00505AC3">
            <w:pPr>
              <w:pStyle w:val="ConsPlusNormal"/>
              <w:jc w:val="center"/>
            </w:pPr>
            <w:r>
              <w:t>Сумма дохода (руб.)</w:t>
            </w:r>
          </w:p>
        </w:tc>
        <w:tc>
          <w:tcPr>
            <w:tcW w:w="1928" w:type="dxa"/>
            <w:vAlign w:val="center"/>
          </w:tcPr>
          <w:p w:rsidR="00505AC3" w:rsidRDefault="00505AC3">
            <w:pPr>
              <w:pStyle w:val="ConsPlusNormal"/>
              <w:jc w:val="center"/>
            </w:pPr>
            <w:r>
              <w:t>Наименование источника выплаты дохода членов семьи</w:t>
            </w:r>
          </w:p>
        </w:tc>
      </w:tr>
      <w:tr w:rsidR="00505AC3">
        <w:tc>
          <w:tcPr>
            <w:tcW w:w="454" w:type="dxa"/>
          </w:tcPr>
          <w:p w:rsidR="00505AC3" w:rsidRDefault="00505AC3">
            <w:pPr>
              <w:pStyle w:val="ConsPlusNormal"/>
              <w:jc w:val="center"/>
            </w:pPr>
            <w:r>
              <w:t>1.</w:t>
            </w:r>
          </w:p>
        </w:tc>
        <w:tc>
          <w:tcPr>
            <w:tcW w:w="5556" w:type="dxa"/>
          </w:tcPr>
          <w:p w:rsidR="00505AC3" w:rsidRDefault="00505AC3">
            <w:pPr>
              <w:pStyle w:val="ConsPlusNormal"/>
            </w:pPr>
            <w:r>
              <w:t>Доходы, полученные от трудовой деятельности (заработная плата, денежное содержание, вознаграждение по договорам гражданско-правового характера, премии и вознаграждения, предусмотренные системой оплаты труда, дополнительные выплаты, установленные работодателем сверх заработной платы (денежного вознаграждения, содержания) и дополнительного вознаграждения по всем местам работы, виды доплат и надбавок к тарифным ставкам и должностным окладам сверх сумм, начисленных в соответствии с законодательством Российской Федерации и законодательством субъектов Российской Федерации)</w:t>
            </w:r>
          </w:p>
        </w:tc>
        <w:tc>
          <w:tcPr>
            <w:tcW w:w="1077" w:type="dxa"/>
          </w:tcPr>
          <w:p w:rsidR="00505AC3" w:rsidRDefault="00505AC3">
            <w:pPr>
              <w:pStyle w:val="ConsPlusNormal"/>
            </w:pPr>
          </w:p>
        </w:tc>
        <w:tc>
          <w:tcPr>
            <w:tcW w:w="1928" w:type="dxa"/>
          </w:tcPr>
          <w:p w:rsidR="00505AC3" w:rsidRDefault="00505AC3">
            <w:pPr>
              <w:pStyle w:val="ConsPlusNormal"/>
            </w:pPr>
          </w:p>
        </w:tc>
      </w:tr>
      <w:tr w:rsidR="00505AC3">
        <w:tc>
          <w:tcPr>
            <w:tcW w:w="454" w:type="dxa"/>
          </w:tcPr>
          <w:p w:rsidR="00505AC3" w:rsidRDefault="00505AC3">
            <w:pPr>
              <w:pStyle w:val="ConsPlusNormal"/>
              <w:jc w:val="center"/>
            </w:pPr>
            <w:r>
              <w:t>2.</w:t>
            </w:r>
          </w:p>
        </w:tc>
        <w:tc>
          <w:tcPr>
            <w:tcW w:w="5556" w:type="dxa"/>
          </w:tcPr>
          <w:p w:rsidR="00505AC3" w:rsidRDefault="00505AC3">
            <w:pPr>
              <w:pStyle w:val="ConsPlusNormal"/>
            </w:pPr>
            <w:r>
              <w:t>Денежное довольствие, полученное по месту службы, единовременное пособие при увольнении с военной службы, ежемесячное пособие супругам военнослужащих, компенсации неработающим женам военнослужащих</w:t>
            </w:r>
          </w:p>
        </w:tc>
        <w:tc>
          <w:tcPr>
            <w:tcW w:w="1077" w:type="dxa"/>
          </w:tcPr>
          <w:p w:rsidR="00505AC3" w:rsidRDefault="00505AC3">
            <w:pPr>
              <w:pStyle w:val="ConsPlusNormal"/>
            </w:pPr>
          </w:p>
        </w:tc>
        <w:tc>
          <w:tcPr>
            <w:tcW w:w="1928" w:type="dxa"/>
          </w:tcPr>
          <w:p w:rsidR="00505AC3" w:rsidRDefault="00505AC3">
            <w:pPr>
              <w:pStyle w:val="ConsPlusNormal"/>
            </w:pPr>
          </w:p>
        </w:tc>
      </w:tr>
      <w:tr w:rsidR="00505AC3">
        <w:tc>
          <w:tcPr>
            <w:tcW w:w="454" w:type="dxa"/>
          </w:tcPr>
          <w:p w:rsidR="00505AC3" w:rsidRDefault="00505AC3">
            <w:pPr>
              <w:pStyle w:val="ConsPlusNormal"/>
              <w:jc w:val="center"/>
            </w:pPr>
            <w:r>
              <w:t>3.</w:t>
            </w:r>
          </w:p>
        </w:tc>
        <w:tc>
          <w:tcPr>
            <w:tcW w:w="5556" w:type="dxa"/>
          </w:tcPr>
          <w:p w:rsidR="00505AC3" w:rsidRDefault="00505AC3">
            <w:pPr>
              <w:pStyle w:val="ConsPlusNormal"/>
            </w:pPr>
            <w:r>
              <w:t>Пенсии, компенсационные выплаты и доплаты к пенсиям, ежемесячное пожизненное содержание судей, вышедших в отставку, надбавки и доплаты ко всем видам выплат (кроме единовременных)</w:t>
            </w:r>
          </w:p>
        </w:tc>
        <w:tc>
          <w:tcPr>
            <w:tcW w:w="1077" w:type="dxa"/>
          </w:tcPr>
          <w:p w:rsidR="00505AC3" w:rsidRDefault="00505AC3">
            <w:pPr>
              <w:pStyle w:val="ConsPlusNormal"/>
            </w:pPr>
          </w:p>
        </w:tc>
        <w:tc>
          <w:tcPr>
            <w:tcW w:w="1928" w:type="dxa"/>
          </w:tcPr>
          <w:p w:rsidR="00505AC3" w:rsidRDefault="00505AC3">
            <w:pPr>
              <w:pStyle w:val="ConsPlusNormal"/>
            </w:pPr>
          </w:p>
        </w:tc>
      </w:tr>
      <w:tr w:rsidR="00505AC3">
        <w:tc>
          <w:tcPr>
            <w:tcW w:w="454" w:type="dxa"/>
          </w:tcPr>
          <w:p w:rsidR="00505AC3" w:rsidRDefault="00505AC3">
            <w:pPr>
              <w:pStyle w:val="ConsPlusNormal"/>
              <w:jc w:val="center"/>
            </w:pPr>
            <w:r>
              <w:t>4.</w:t>
            </w:r>
          </w:p>
        </w:tc>
        <w:tc>
          <w:tcPr>
            <w:tcW w:w="5556" w:type="dxa"/>
          </w:tcPr>
          <w:p w:rsidR="00505AC3" w:rsidRDefault="00505AC3">
            <w:pPr>
              <w:pStyle w:val="ConsPlusNormal"/>
            </w:pPr>
            <w:r>
              <w:t>Алименты</w:t>
            </w:r>
          </w:p>
        </w:tc>
        <w:tc>
          <w:tcPr>
            <w:tcW w:w="1077" w:type="dxa"/>
          </w:tcPr>
          <w:p w:rsidR="00505AC3" w:rsidRDefault="00505AC3">
            <w:pPr>
              <w:pStyle w:val="ConsPlusNormal"/>
            </w:pPr>
          </w:p>
        </w:tc>
        <w:tc>
          <w:tcPr>
            <w:tcW w:w="1928" w:type="dxa"/>
          </w:tcPr>
          <w:p w:rsidR="00505AC3" w:rsidRDefault="00505AC3">
            <w:pPr>
              <w:pStyle w:val="ConsPlusNormal"/>
            </w:pPr>
          </w:p>
        </w:tc>
      </w:tr>
      <w:tr w:rsidR="00505AC3">
        <w:tc>
          <w:tcPr>
            <w:tcW w:w="454" w:type="dxa"/>
          </w:tcPr>
          <w:p w:rsidR="00505AC3" w:rsidRDefault="00505AC3">
            <w:pPr>
              <w:pStyle w:val="ConsPlusNormal"/>
              <w:jc w:val="center"/>
            </w:pPr>
            <w:r>
              <w:lastRenderedPageBreak/>
              <w:t>5.</w:t>
            </w:r>
          </w:p>
        </w:tc>
        <w:tc>
          <w:tcPr>
            <w:tcW w:w="5556" w:type="dxa"/>
          </w:tcPr>
          <w:p w:rsidR="00505AC3" w:rsidRDefault="00505AC3">
            <w:pPr>
              <w:pStyle w:val="ConsPlusNormal"/>
            </w:pPr>
            <w:r>
              <w:t>Меры социальной поддержки (государственные пособия по временной нетрудоспособности, по беременности и родам, ежемесячное пособие по уходу за ребенком, пособия, компенсации, денежные выплаты, субсидии и иные социальные выплаты)</w:t>
            </w:r>
          </w:p>
        </w:tc>
        <w:tc>
          <w:tcPr>
            <w:tcW w:w="1077" w:type="dxa"/>
          </w:tcPr>
          <w:p w:rsidR="00505AC3" w:rsidRDefault="00505AC3">
            <w:pPr>
              <w:pStyle w:val="ConsPlusNormal"/>
            </w:pPr>
          </w:p>
        </w:tc>
        <w:tc>
          <w:tcPr>
            <w:tcW w:w="1928" w:type="dxa"/>
          </w:tcPr>
          <w:p w:rsidR="00505AC3" w:rsidRDefault="00505AC3">
            <w:pPr>
              <w:pStyle w:val="ConsPlusNormal"/>
            </w:pPr>
          </w:p>
        </w:tc>
      </w:tr>
      <w:tr w:rsidR="00505AC3">
        <w:tc>
          <w:tcPr>
            <w:tcW w:w="454" w:type="dxa"/>
          </w:tcPr>
          <w:p w:rsidR="00505AC3" w:rsidRDefault="00505AC3">
            <w:pPr>
              <w:pStyle w:val="ConsPlusNormal"/>
              <w:jc w:val="center"/>
            </w:pPr>
            <w:r>
              <w:t>6.</w:t>
            </w:r>
          </w:p>
        </w:tc>
        <w:tc>
          <w:tcPr>
            <w:tcW w:w="5556" w:type="dxa"/>
          </w:tcPr>
          <w:p w:rsidR="00505AC3" w:rsidRDefault="00505AC3">
            <w:pPr>
              <w:pStyle w:val="ConsPlusNormal"/>
            </w:pPr>
            <w:r>
              <w:t>Стипендии, компенсации по месту учебы, компенсационные выплаты в период нахождения в академическом отпуске</w:t>
            </w:r>
          </w:p>
        </w:tc>
        <w:tc>
          <w:tcPr>
            <w:tcW w:w="1077" w:type="dxa"/>
          </w:tcPr>
          <w:p w:rsidR="00505AC3" w:rsidRDefault="00505AC3">
            <w:pPr>
              <w:pStyle w:val="ConsPlusNormal"/>
            </w:pPr>
          </w:p>
        </w:tc>
        <w:tc>
          <w:tcPr>
            <w:tcW w:w="1928" w:type="dxa"/>
          </w:tcPr>
          <w:p w:rsidR="00505AC3" w:rsidRDefault="00505AC3">
            <w:pPr>
              <w:pStyle w:val="ConsPlusNormal"/>
            </w:pPr>
          </w:p>
        </w:tc>
      </w:tr>
      <w:tr w:rsidR="00505AC3">
        <w:tc>
          <w:tcPr>
            <w:tcW w:w="454" w:type="dxa"/>
          </w:tcPr>
          <w:p w:rsidR="00505AC3" w:rsidRDefault="00505AC3">
            <w:pPr>
              <w:pStyle w:val="ConsPlusNormal"/>
              <w:jc w:val="center"/>
            </w:pPr>
            <w:r>
              <w:t>7.</w:t>
            </w:r>
          </w:p>
        </w:tc>
        <w:tc>
          <w:tcPr>
            <w:tcW w:w="5556" w:type="dxa"/>
          </w:tcPr>
          <w:p w:rsidR="00505AC3" w:rsidRDefault="00505AC3">
            <w:pPr>
              <w:pStyle w:val="ConsPlusNormal"/>
            </w:pPr>
            <w:r>
              <w:t>Иные виды доходов:</w:t>
            </w:r>
          </w:p>
          <w:p w:rsidR="00505AC3" w:rsidRDefault="00505AC3">
            <w:pPr>
              <w:pStyle w:val="ConsPlusNormal"/>
            </w:pPr>
            <w:r>
              <w:t>1) пособие по безработице, стипендия, получаемая безработным в период профессионального обучения или переобучения;</w:t>
            </w:r>
          </w:p>
          <w:p w:rsidR="00505AC3" w:rsidRDefault="00505AC3">
            <w:pPr>
              <w:pStyle w:val="ConsPlusNormal"/>
            </w:pPr>
            <w:r>
              <w:t>2) доходы от занятия предпринимательской деятельностью, в том числе от деятельности крестьянского (фермерского) хозяйства;</w:t>
            </w:r>
          </w:p>
          <w:p w:rsidR="00505AC3" w:rsidRDefault="00505AC3">
            <w:pPr>
              <w:pStyle w:val="ConsPlusNormal"/>
            </w:pPr>
            <w:r>
              <w:t>3) доходы по акциям и другие доходы от участия в управлении собственностью организации (дивиденды, выплаты по долевым паям);</w:t>
            </w:r>
          </w:p>
          <w:p w:rsidR="00505AC3" w:rsidRDefault="00505AC3">
            <w:pPr>
              <w:pStyle w:val="ConsPlusNormal"/>
            </w:pPr>
            <w:r>
              <w:t>4) доходы, полученные от избирательной комиссии, избирательных фондов;</w:t>
            </w:r>
          </w:p>
          <w:p w:rsidR="00505AC3" w:rsidRDefault="00505AC3">
            <w:pPr>
              <w:pStyle w:val="ConsPlusNormal"/>
            </w:pPr>
            <w:r>
              <w:t>5) доходы по вкладам;</w:t>
            </w:r>
          </w:p>
          <w:p w:rsidR="00505AC3" w:rsidRDefault="00505AC3">
            <w:pPr>
              <w:pStyle w:val="ConsPlusNormal"/>
            </w:pPr>
            <w:r>
              <w:t>6) доходы от сдачи в аренду (наем) недвижимого имущества;</w:t>
            </w:r>
          </w:p>
          <w:p w:rsidR="00505AC3" w:rsidRDefault="00505AC3">
            <w:pPr>
              <w:pStyle w:val="ConsPlusNormal"/>
            </w:pPr>
            <w:r>
              <w:t>7) ежемесячные суммы, выплачиваемые в возмещение вреда, причиненного жизни и здоровью при исполнении трудовых и служебных обязанностей;</w:t>
            </w:r>
          </w:p>
          <w:p w:rsidR="00505AC3" w:rsidRDefault="00505AC3">
            <w:pPr>
              <w:pStyle w:val="ConsPlusNormal"/>
            </w:pPr>
            <w:r>
              <w:t>8) денежные эквиваленты льгот и социальных гарантий, установленных органами государственной власти Российской Федерации, субъектов Российской Федерации, местного самоуправления, организациями;</w:t>
            </w:r>
          </w:p>
          <w:p w:rsidR="00505AC3" w:rsidRDefault="00505AC3">
            <w:pPr>
              <w:pStyle w:val="ConsPlusNormal"/>
            </w:pPr>
            <w:r>
              <w:t>9) доходы по акциям и другие доходы от участия в управлении собственностью организации (дивиденды, выплаты по долевым паям)</w:t>
            </w:r>
          </w:p>
        </w:tc>
        <w:tc>
          <w:tcPr>
            <w:tcW w:w="1077" w:type="dxa"/>
          </w:tcPr>
          <w:p w:rsidR="00505AC3" w:rsidRDefault="00505AC3">
            <w:pPr>
              <w:pStyle w:val="ConsPlusNormal"/>
            </w:pPr>
          </w:p>
        </w:tc>
        <w:tc>
          <w:tcPr>
            <w:tcW w:w="1928" w:type="dxa"/>
          </w:tcPr>
          <w:p w:rsidR="00505AC3" w:rsidRDefault="00505AC3">
            <w:pPr>
              <w:pStyle w:val="ConsPlusNormal"/>
            </w:pPr>
          </w:p>
        </w:tc>
      </w:tr>
      <w:tr w:rsidR="00505AC3">
        <w:tc>
          <w:tcPr>
            <w:tcW w:w="454" w:type="dxa"/>
          </w:tcPr>
          <w:p w:rsidR="00505AC3" w:rsidRDefault="00505AC3">
            <w:pPr>
              <w:pStyle w:val="ConsPlusNormal"/>
            </w:pPr>
          </w:p>
        </w:tc>
        <w:tc>
          <w:tcPr>
            <w:tcW w:w="5556" w:type="dxa"/>
          </w:tcPr>
          <w:p w:rsidR="00505AC3" w:rsidRDefault="00505AC3">
            <w:pPr>
              <w:pStyle w:val="ConsPlusNormal"/>
            </w:pPr>
            <w:r>
              <w:t>Итого</w:t>
            </w:r>
          </w:p>
        </w:tc>
        <w:tc>
          <w:tcPr>
            <w:tcW w:w="1077" w:type="dxa"/>
          </w:tcPr>
          <w:p w:rsidR="00505AC3" w:rsidRDefault="00505AC3">
            <w:pPr>
              <w:pStyle w:val="ConsPlusNormal"/>
            </w:pPr>
          </w:p>
        </w:tc>
        <w:tc>
          <w:tcPr>
            <w:tcW w:w="1928" w:type="dxa"/>
          </w:tcPr>
          <w:p w:rsidR="00505AC3" w:rsidRDefault="00505AC3">
            <w:pPr>
              <w:pStyle w:val="ConsPlusNormal"/>
            </w:pPr>
          </w:p>
        </w:tc>
      </w:tr>
    </w:tbl>
    <w:p w:rsidR="00505AC3" w:rsidRDefault="00505AC3">
      <w:pPr>
        <w:pStyle w:val="ConsPlusNormal"/>
        <w:jc w:val="both"/>
      </w:pPr>
    </w:p>
    <w:p w:rsidR="00505AC3" w:rsidRDefault="00505AC3">
      <w:pPr>
        <w:pStyle w:val="ConsPlusNonformat"/>
        <w:jc w:val="both"/>
      </w:pPr>
      <w:r>
        <w:t xml:space="preserve">    К заявлению прилагаю:</w:t>
      </w:r>
    </w:p>
    <w:p w:rsidR="00505AC3" w:rsidRDefault="00505AC3">
      <w:pPr>
        <w:pStyle w:val="ConsPlusNonformat"/>
        <w:jc w:val="both"/>
      </w:pPr>
      <w:r>
        <w:t>___________________________________________________________________________</w:t>
      </w:r>
    </w:p>
    <w:p w:rsidR="00505AC3" w:rsidRDefault="00505AC3">
      <w:pPr>
        <w:pStyle w:val="ConsPlusNonformat"/>
        <w:jc w:val="both"/>
      </w:pPr>
      <w:r>
        <w:t>___________________________________________________________________________</w:t>
      </w:r>
    </w:p>
    <w:p w:rsidR="00505AC3" w:rsidRDefault="00505AC3">
      <w:pPr>
        <w:pStyle w:val="ConsPlusNonformat"/>
        <w:jc w:val="both"/>
      </w:pPr>
      <w:r>
        <w:t>___________________________________________________________________________</w:t>
      </w:r>
    </w:p>
    <w:p w:rsidR="00505AC3" w:rsidRDefault="00505AC3">
      <w:pPr>
        <w:pStyle w:val="ConsPlusNonformat"/>
        <w:jc w:val="both"/>
      </w:pPr>
      <w:r>
        <w:t>___________________________________________________________________________</w:t>
      </w:r>
    </w:p>
    <w:p w:rsidR="00505AC3" w:rsidRDefault="00505AC3">
      <w:pPr>
        <w:pStyle w:val="ConsPlusNonformat"/>
        <w:jc w:val="both"/>
      </w:pPr>
      <w:r>
        <w:t>___________________________________________________________________________</w:t>
      </w:r>
    </w:p>
    <w:p w:rsidR="00505AC3" w:rsidRDefault="00505AC3">
      <w:pPr>
        <w:pStyle w:val="ConsPlusNonformat"/>
        <w:jc w:val="both"/>
      </w:pPr>
      <w:r>
        <w:t xml:space="preserve">    </w:t>
      </w:r>
      <w:proofErr w:type="gramStart"/>
      <w:r>
        <w:t>Предупрежден  (</w:t>
      </w:r>
      <w:proofErr w:type="gramEnd"/>
      <w:r>
        <w:t>а)  об  ответственности  за  представление недостоверных</w:t>
      </w:r>
    </w:p>
    <w:p w:rsidR="00505AC3" w:rsidRDefault="00505AC3">
      <w:pPr>
        <w:pStyle w:val="ConsPlusNonformat"/>
        <w:jc w:val="both"/>
      </w:pPr>
      <w:r>
        <w:t>сведений.</w:t>
      </w:r>
    </w:p>
    <w:p w:rsidR="00505AC3" w:rsidRDefault="00505AC3">
      <w:pPr>
        <w:pStyle w:val="ConsPlusNonformat"/>
        <w:jc w:val="both"/>
      </w:pPr>
      <w:r>
        <w:t xml:space="preserve">    ______________ ___________________________ ____________________________</w:t>
      </w:r>
    </w:p>
    <w:p w:rsidR="00505AC3" w:rsidRDefault="00505AC3">
      <w:pPr>
        <w:pStyle w:val="ConsPlusNonformat"/>
        <w:jc w:val="both"/>
      </w:pPr>
      <w:r>
        <w:t xml:space="preserve">        (</w:t>
      </w:r>
      <w:proofErr w:type="gramStart"/>
      <w:r>
        <w:t xml:space="preserve">Дата)   </w:t>
      </w:r>
      <w:proofErr w:type="gramEnd"/>
      <w:r>
        <w:t xml:space="preserve">      (Подпись заявителя)        (Расшифровка подписи)</w:t>
      </w:r>
    </w:p>
    <w:p w:rsidR="00505AC3" w:rsidRDefault="00505AC3">
      <w:pPr>
        <w:pStyle w:val="ConsPlusNonformat"/>
        <w:jc w:val="both"/>
      </w:pPr>
      <w:proofErr w:type="gramStart"/>
      <w:r>
        <w:t>Сведения  из</w:t>
      </w:r>
      <w:proofErr w:type="gramEnd"/>
      <w:r>
        <w:t xml:space="preserve">  документа,  удостоверяющего  личность, указанные в заявлении,</w:t>
      </w:r>
    </w:p>
    <w:p w:rsidR="00505AC3" w:rsidRDefault="00505AC3">
      <w:pPr>
        <w:pStyle w:val="ConsPlusNonformat"/>
        <w:jc w:val="both"/>
      </w:pPr>
      <w:r>
        <w:t>сверены.</w:t>
      </w:r>
    </w:p>
    <w:p w:rsidR="00505AC3" w:rsidRDefault="00505AC3">
      <w:pPr>
        <w:pStyle w:val="ConsPlusNonformat"/>
        <w:jc w:val="both"/>
      </w:pPr>
      <w:r>
        <w:t xml:space="preserve">    _____________________________    _____________________________</w:t>
      </w:r>
    </w:p>
    <w:p w:rsidR="00505AC3" w:rsidRDefault="00505AC3">
      <w:pPr>
        <w:pStyle w:val="ConsPlusNonformat"/>
        <w:jc w:val="both"/>
      </w:pPr>
      <w:r>
        <w:t xml:space="preserve">        (Подпись </w:t>
      </w:r>
      <w:proofErr w:type="gramStart"/>
      <w:r>
        <w:t xml:space="preserve">специалиста)   </w:t>
      </w:r>
      <w:proofErr w:type="gramEnd"/>
      <w:r>
        <w:t xml:space="preserve">         (Расшифровка подписи)</w:t>
      </w:r>
    </w:p>
    <w:p w:rsidR="00505AC3" w:rsidRDefault="00505AC3">
      <w:pPr>
        <w:pStyle w:val="ConsPlusNonformat"/>
        <w:jc w:val="both"/>
      </w:pPr>
    </w:p>
    <w:p w:rsidR="00505AC3" w:rsidRDefault="00505AC3">
      <w:pPr>
        <w:pStyle w:val="ConsPlusNonformat"/>
        <w:jc w:val="both"/>
      </w:pPr>
      <w:r>
        <w:t>Заявление с приложением документов на ______ листах принято ______________.</w:t>
      </w:r>
    </w:p>
    <w:p w:rsidR="00505AC3" w:rsidRDefault="00505AC3">
      <w:pPr>
        <w:pStyle w:val="ConsPlusNonformat"/>
        <w:jc w:val="both"/>
      </w:pPr>
      <w:r>
        <w:t xml:space="preserve">                                                             (Наименование</w:t>
      </w:r>
    </w:p>
    <w:p w:rsidR="00505AC3" w:rsidRDefault="00505AC3">
      <w:pPr>
        <w:pStyle w:val="ConsPlusNonformat"/>
        <w:jc w:val="both"/>
      </w:pPr>
      <w:r>
        <w:t xml:space="preserve">                                                             организации)</w:t>
      </w:r>
    </w:p>
    <w:p w:rsidR="00505AC3" w:rsidRDefault="00505AC3">
      <w:pPr>
        <w:pStyle w:val="ConsPlusNonformat"/>
        <w:jc w:val="both"/>
      </w:pPr>
    </w:p>
    <w:p w:rsidR="00505AC3" w:rsidRDefault="00505AC3">
      <w:pPr>
        <w:pStyle w:val="ConsPlusNonformat"/>
        <w:jc w:val="both"/>
      </w:pPr>
      <w:r>
        <w:t>Номер, дата регистрации: N ____ __ __________ 20__ г.</w:t>
      </w:r>
    </w:p>
    <w:p w:rsidR="00505AC3" w:rsidRDefault="00505AC3">
      <w:pPr>
        <w:pStyle w:val="ConsPlusNonformat"/>
        <w:jc w:val="both"/>
      </w:pPr>
      <w:r>
        <w:t>специалистом ______________________________________________________________</w:t>
      </w:r>
    </w:p>
    <w:p w:rsidR="00505AC3" w:rsidRDefault="00505AC3">
      <w:pPr>
        <w:pStyle w:val="ConsPlusNonformat"/>
        <w:jc w:val="both"/>
      </w:pPr>
      <w:r>
        <w:t xml:space="preserve">                (Подпись специалиста, принявшего документы; расшифровка</w:t>
      </w:r>
    </w:p>
    <w:p w:rsidR="00505AC3" w:rsidRDefault="00505AC3">
      <w:pPr>
        <w:pStyle w:val="ConsPlusNonformat"/>
        <w:jc w:val="both"/>
      </w:pPr>
      <w:r>
        <w:t xml:space="preserve">                                        подписи)</w:t>
      </w:r>
    </w:p>
    <w:p w:rsidR="00505AC3" w:rsidRDefault="00505AC3">
      <w:pPr>
        <w:pStyle w:val="ConsPlusNonformat"/>
        <w:jc w:val="both"/>
      </w:pPr>
    </w:p>
    <w:p w:rsidR="00505AC3" w:rsidRDefault="00505AC3">
      <w:pPr>
        <w:pStyle w:val="ConsPlusNonformat"/>
        <w:jc w:val="both"/>
      </w:pPr>
      <w:r>
        <w:t>---------------------------------------------------------------------------</w:t>
      </w:r>
    </w:p>
    <w:p w:rsidR="00505AC3" w:rsidRDefault="00505AC3">
      <w:pPr>
        <w:pStyle w:val="ConsPlusNonformat"/>
        <w:jc w:val="both"/>
      </w:pPr>
      <w:r>
        <w:t xml:space="preserve">           Расписка-уведомление о приеме и регистрации заявления</w:t>
      </w:r>
    </w:p>
    <w:p w:rsidR="00505AC3" w:rsidRDefault="00505AC3">
      <w:pPr>
        <w:pStyle w:val="ConsPlusNonformat"/>
        <w:jc w:val="both"/>
      </w:pPr>
    </w:p>
    <w:p w:rsidR="00505AC3" w:rsidRDefault="00505AC3">
      <w:pPr>
        <w:pStyle w:val="ConsPlusNonformat"/>
        <w:jc w:val="both"/>
      </w:pPr>
      <w:r>
        <w:t>Заявление с приложением документов на ______ листах принято _______________</w:t>
      </w:r>
    </w:p>
    <w:p w:rsidR="00505AC3" w:rsidRDefault="00505AC3">
      <w:pPr>
        <w:pStyle w:val="ConsPlusNonformat"/>
        <w:jc w:val="both"/>
      </w:pPr>
      <w:r>
        <w:t xml:space="preserve">                                                             (Наименование</w:t>
      </w:r>
    </w:p>
    <w:p w:rsidR="00505AC3" w:rsidRDefault="00505AC3">
      <w:pPr>
        <w:pStyle w:val="ConsPlusNonformat"/>
        <w:jc w:val="both"/>
      </w:pPr>
      <w:r>
        <w:t xml:space="preserve">                                                             организации)</w:t>
      </w:r>
    </w:p>
    <w:p w:rsidR="00505AC3" w:rsidRDefault="00505AC3">
      <w:pPr>
        <w:pStyle w:val="ConsPlusNonformat"/>
        <w:jc w:val="both"/>
      </w:pPr>
    </w:p>
    <w:p w:rsidR="00505AC3" w:rsidRDefault="00505AC3">
      <w:pPr>
        <w:pStyle w:val="ConsPlusNonformat"/>
        <w:jc w:val="both"/>
      </w:pPr>
      <w:r>
        <w:t>Номер, дата регистрации: N ____ __ __________ 20__ г.</w:t>
      </w:r>
    </w:p>
    <w:p w:rsidR="00505AC3" w:rsidRDefault="00505AC3">
      <w:pPr>
        <w:pStyle w:val="ConsPlusNonformat"/>
        <w:jc w:val="both"/>
      </w:pPr>
      <w:r>
        <w:t>специалистом ______________________________________________________________</w:t>
      </w:r>
    </w:p>
    <w:p w:rsidR="00505AC3" w:rsidRDefault="00505AC3">
      <w:pPr>
        <w:pStyle w:val="ConsPlusNonformat"/>
        <w:jc w:val="both"/>
      </w:pPr>
      <w:r>
        <w:t xml:space="preserve">                (Подпись специалиста, принявшего документы; расшифровка</w:t>
      </w:r>
    </w:p>
    <w:p w:rsidR="00505AC3" w:rsidRDefault="00505AC3">
      <w:pPr>
        <w:pStyle w:val="ConsPlusNonformat"/>
        <w:jc w:val="both"/>
      </w:pPr>
    </w:p>
    <w:p w:rsidR="00505AC3" w:rsidRDefault="00505AC3">
      <w:pPr>
        <w:pStyle w:val="ConsPlusNonformat"/>
        <w:jc w:val="both"/>
      </w:pPr>
      <w:r>
        <w:t xml:space="preserve">    </w:t>
      </w:r>
      <w:proofErr w:type="gramStart"/>
      <w:r>
        <w:t xml:space="preserve">Уведомлен,   </w:t>
      </w:r>
      <w:proofErr w:type="gramEnd"/>
      <w:r>
        <w:t xml:space="preserve">что   в   соответствии  с  </w:t>
      </w:r>
      <w:hyperlink w:anchor="P100">
        <w:r>
          <w:rPr>
            <w:color w:val="0000FF"/>
          </w:rPr>
          <w:t>пунктами  13</w:t>
        </w:r>
      </w:hyperlink>
      <w:r>
        <w:t xml:space="preserve">,  </w:t>
      </w:r>
      <w:hyperlink w:anchor="P123">
        <w:r>
          <w:rPr>
            <w:color w:val="0000FF"/>
          </w:rPr>
          <w:t>19</w:t>
        </w:r>
      </w:hyperlink>
      <w:r>
        <w:t xml:space="preserve">,  </w:t>
      </w:r>
      <w:hyperlink w:anchor="P125">
        <w:r>
          <w:rPr>
            <w:color w:val="0000FF"/>
          </w:rPr>
          <w:t>20</w:t>
        </w:r>
      </w:hyperlink>
      <w:r>
        <w:t xml:space="preserve">  порядка</w:t>
      </w:r>
    </w:p>
    <w:p w:rsidR="00505AC3" w:rsidRDefault="00505AC3">
      <w:pPr>
        <w:pStyle w:val="ConsPlusNonformat"/>
        <w:jc w:val="both"/>
      </w:pPr>
      <w:proofErr w:type="gramStart"/>
      <w:r>
        <w:t>предоставления  мер</w:t>
      </w:r>
      <w:proofErr w:type="gramEnd"/>
      <w:r>
        <w:t xml:space="preserve"> социальной поддержки гражданам, предусмотренных Законом</w:t>
      </w:r>
    </w:p>
    <w:p w:rsidR="00505AC3" w:rsidRDefault="00505AC3">
      <w:pPr>
        <w:pStyle w:val="ConsPlusNonformat"/>
        <w:jc w:val="both"/>
      </w:pPr>
      <w:r>
        <w:t>Томской области "О социальной поддержке граждан, имеющих несовершеннолетних</w:t>
      </w:r>
    </w:p>
    <w:p w:rsidR="00505AC3" w:rsidRDefault="00505AC3">
      <w:pPr>
        <w:pStyle w:val="ConsPlusNonformat"/>
        <w:jc w:val="both"/>
      </w:pPr>
      <w:r>
        <w:t>детей", заявитель обязан извещать ОГКУ "ЦСПН ______________________________</w:t>
      </w:r>
    </w:p>
    <w:p w:rsidR="00505AC3" w:rsidRDefault="00505AC3">
      <w:pPr>
        <w:pStyle w:val="ConsPlusNonformat"/>
        <w:jc w:val="both"/>
      </w:pPr>
      <w:r>
        <w:t>района" по месту жительства в письменной форме в течение 15 дней со дня:</w:t>
      </w:r>
    </w:p>
    <w:p w:rsidR="00505AC3" w:rsidRDefault="00505AC3">
      <w:pPr>
        <w:pStyle w:val="ConsPlusNonformat"/>
        <w:jc w:val="both"/>
      </w:pPr>
      <w:r>
        <w:t xml:space="preserve">    выезда заявителя и (или) ребенка, на которого назначена мера социальной</w:t>
      </w:r>
    </w:p>
    <w:p w:rsidR="00505AC3" w:rsidRDefault="00505AC3">
      <w:pPr>
        <w:pStyle w:val="ConsPlusNonformat"/>
        <w:jc w:val="both"/>
      </w:pPr>
      <w:r>
        <w:t>поддержки, на постоянное место жительства за пределы Томской области;</w:t>
      </w:r>
    </w:p>
    <w:p w:rsidR="00505AC3" w:rsidRDefault="00505AC3">
      <w:pPr>
        <w:pStyle w:val="ConsPlusNonformat"/>
        <w:jc w:val="both"/>
      </w:pPr>
      <w:r>
        <w:t xml:space="preserve">    </w:t>
      </w:r>
      <w:proofErr w:type="gramStart"/>
      <w:r>
        <w:t>приобретения  ребенком</w:t>
      </w:r>
      <w:proofErr w:type="gramEnd"/>
      <w:r>
        <w:t xml:space="preserve">  в  возрасте  до  18 лет дееспособности в полном</w:t>
      </w:r>
    </w:p>
    <w:p w:rsidR="00505AC3" w:rsidRDefault="00505AC3">
      <w:pPr>
        <w:pStyle w:val="ConsPlusNonformat"/>
        <w:jc w:val="both"/>
      </w:pPr>
      <w:r>
        <w:t xml:space="preserve">объеме   </w:t>
      </w:r>
      <w:proofErr w:type="gramStart"/>
      <w:r>
        <w:t>либо  объявления</w:t>
      </w:r>
      <w:proofErr w:type="gramEnd"/>
      <w:r>
        <w:t xml:space="preserve">  его  полностью  дееспособным  в  соответствии  с</w:t>
      </w:r>
    </w:p>
    <w:p w:rsidR="00505AC3" w:rsidRDefault="00505AC3">
      <w:pPr>
        <w:pStyle w:val="ConsPlusNonformat"/>
        <w:jc w:val="both"/>
      </w:pPr>
      <w:r>
        <w:t>федеральным законодательством;</w:t>
      </w:r>
    </w:p>
    <w:p w:rsidR="00505AC3" w:rsidRDefault="00505AC3">
      <w:pPr>
        <w:pStyle w:val="ConsPlusNonformat"/>
        <w:jc w:val="both"/>
      </w:pPr>
      <w:r>
        <w:t xml:space="preserve">    </w:t>
      </w:r>
      <w:proofErr w:type="gramStart"/>
      <w:r>
        <w:t>вступления  в</w:t>
      </w:r>
      <w:proofErr w:type="gramEnd"/>
      <w:r>
        <w:t xml:space="preserve">  законную  силу  решения  суда  об установлении отцовства</w:t>
      </w:r>
    </w:p>
    <w:p w:rsidR="00505AC3" w:rsidRDefault="00505AC3">
      <w:pPr>
        <w:pStyle w:val="ConsPlusNonformat"/>
        <w:jc w:val="both"/>
      </w:pPr>
      <w:r>
        <w:t>ребенка либо решения суда об усыновлении ребенка;</w:t>
      </w:r>
    </w:p>
    <w:p w:rsidR="00505AC3" w:rsidRDefault="00505AC3">
      <w:pPr>
        <w:pStyle w:val="ConsPlusNonformat"/>
        <w:jc w:val="both"/>
      </w:pPr>
      <w:r>
        <w:t xml:space="preserve">    получения   копии   постановления   </w:t>
      </w:r>
      <w:proofErr w:type="gramStart"/>
      <w:r>
        <w:t>о  прекращении</w:t>
      </w:r>
      <w:proofErr w:type="gramEnd"/>
      <w:r>
        <w:t xml:space="preserve">  розыскного  дела  о</w:t>
      </w:r>
    </w:p>
    <w:p w:rsidR="00505AC3" w:rsidRDefault="00505AC3">
      <w:pPr>
        <w:pStyle w:val="ConsPlusNonformat"/>
        <w:jc w:val="both"/>
      </w:pPr>
      <w:proofErr w:type="gramStart"/>
      <w:r>
        <w:t>прекращении  розыскного</w:t>
      </w:r>
      <w:proofErr w:type="gramEnd"/>
      <w:r>
        <w:t xml:space="preserve">  дела  при получении сведений об установлении места</w:t>
      </w:r>
    </w:p>
    <w:p w:rsidR="00505AC3" w:rsidRDefault="00505AC3">
      <w:pPr>
        <w:pStyle w:val="ConsPlusNonformat"/>
        <w:jc w:val="both"/>
      </w:pPr>
      <w:r>
        <w:t>жительства</w:t>
      </w:r>
      <w:proofErr w:type="gramStart"/>
      <w:r>
        <w:t xml:space="preserve">   (</w:t>
      </w:r>
      <w:proofErr w:type="gramEnd"/>
      <w:r>
        <w:t>нахождения)   лица,  уклоняющегося  от  уплаты  алиментов,  и</w:t>
      </w:r>
    </w:p>
    <w:p w:rsidR="00505AC3" w:rsidRDefault="00505AC3">
      <w:pPr>
        <w:pStyle w:val="ConsPlusNonformat"/>
        <w:jc w:val="both"/>
      </w:pPr>
      <w:r>
        <w:t>прекращении его розыска.</w:t>
      </w:r>
    </w:p>
    <w:p w:rsidR="00505AC3" w:rsidRDefault="00505AC3">
      <w:pPr>
        <w:pStyle w:val="ConsPlusNormal"/>
        <w:jc w:val="both"/>
      </w:pPr>
    </w:p>
    <w:p w:rsidR="00505AC3" w:rsidRDefault="00505AC3">
      <w:pPr>
        <w:pStyle w:val="ConsPlusNormal"/>
        <w:jc w:val="both"/>
      </w:pPr>
    </w:p>
    <w:p w:rsidR="00505AC3" w:rsidRDefault="00505AC3">
      <w:pPr>
        <w:pStyle w:val="ConsPlusNormal"/>
        <w:jc w:val="both"/>
      </w:pPr>
    </w:p>
    <w:p w:rsidR="00505AC3" w:rsidRDefault="00505AC3">
      <w:pPr>
        <w:pStyle w:val="ConsPlusNormal"/>
        <w:jc w:val="both"/>
      </w:pPr>
    </w:p>
    <w:p w:rsidR="00505AC3" w:rsidRDefault="00505AC3">
      <w:pPr>
        <w:pStyle w:val="ConsPlusNormal"/>
        <w:jc w:val="both"/>
      </w:pPr>
    </w:p>
    <w:p w:rsidR="00505AC3" w:rsidRDefault="00505AC3">
      <w:pPr>
        <w:pStyle w:val="ConsPlusNormal"/>
        <w:jc w:val="right"/>
        <w:outlineLvl w:val="0"/>
      </w:pPr>
      <w:r>
        <w:t>Утвержден</w:t>
      </w:r>
    </w:p>
    <w:p w:rsidR="00505AC3" w:rsidRDefault="00505AC3">
      <w:pPr>
        <w:pStyle w:val="ConsPlusNormal"/>
        <w:jc w:val="right"/>
      </w:pPr>
      <w:r>
        <w:t>постановлением</w:t>
      </w:r>
    </w:p>
    <w:p w:rsidR="00505AC3" w:rsidRDefault="00505AC3">
      <w:pPr>
        <w:pStyle w:val="ConsPlusNormal"/>
        <w:jc w:val="right"/>
      </w:pPr>
      <w:r>
        <w:t>Администрации Томской области</w:t>
      </w:r>
    </w:p>
    <w:p w:rsidR="00505AC3" w:rsidRDefault="00505AC3">
      <w:pPr>
        <w:pStyle w:val="ConsPlusNormal"/>
        <w:jc w:val="right"/>
      </w:pPr>
      <w:r>
        <w:t>от 28.12.2004 N 96а</w:t>
      </w:r>
    </w:p>
    <w:p w:rsidR="00505AC3" w:rsidRDefault="00505AC3">
      <w:pPr>
        <w:pStyle w:val="ConsPlusNormal"/>
        <w:jc w:val="both"/>
      </w:pPr>
    </w:p>
    <w:p w:rsidR="00505AC3" w:rsidRDefault="00505AC3">
      <w:pPr>
        <w:pStyle w:val="ConsPlusTitle"/>
        <w:jc w:val="center"/>
      </w:pPr>
      <w:bookmarkStart w:id="25" w:name="P395"/>
      <w:bookmarkEnd w:id="25"/>
      <w:r>
        <w:t>ПОРЯДОК</w:t>
      </w:r>
    </w:p>
    <w:p w:rsidR="00505AC3" w:rsidRDefault="00505AC3">
      <w:pPr>
        <w:pStyle w:val="ConsPlusTitle"/>
        <w:jc w:val="center"/>
      </w:pPr>
      <w:r>
        <w:t>УЧЕТА И ИСЧИСЛЕНИЯ ВЕЛИЧИНЫ СРЕДНЕДУШЕВОГО ДОХОДА,</w:t>
      </w:r>
    </w:p>
    <w:p w:rsidR="00505AC3" w:rsidRDefault="00505AC3">
      <w:pPr>
        <w:pStyle w:val="ConsPlusTitle"/>
        <w:jc w:val="center"/>
      </w:pPr>
      <w:r>
        <w:t>ДАЮЩЕГО ПРАВО НА ПОЛУЧЕНИЕ МЕР СОЦИАЛЬНОЙ ПОДДЕРЖКИ</w:t>
      </w:r>
    </w:p>
    <w:p w:rsidR="00505AC3" w:rsidRDefault="00505AC3">
      <w:pPr>
        <w:pStyle w:val="ConsPlusTitle"/>
        <w:jc w:val="center"/>
      </w:pPr>
      <w:r>
        <w:t>ГРАЖДАНАМ, ПРЕДУСМОТРЕННЫХ ЗАКОНОМ ТОМСКОЙ ОБЛАСТИ</w:t>
      </w:r>
    </w:p>
    <w:p w:rsidR="00505AC3" w:rsidRDefault="00505AC3">
      <w:pPr>
        <w:pStyle w:val="ConsPlusTitle"/>
        <w:jc w:val="center"/>
      </w:pPr>
      <w:r>
        <w:t>"О СОЦИАЛЬНОЙ ПОДДЕРЖКЕ ГРАЖДАН, ИМЕЮЩИХ</w:t>
      </w:r>
    </w:p>
    <w:p w:rsidR="00505AC3" w:rsidRDefault="00505AC3">
      <w:pPr>
        <w:pStyle w:val="ConsPlusTitle"/>
        <w:jc w:val="center"/>
      </w:pPr>
      <w:r>
        <w:t>НЕСОВЕРШЕННОЛЕТНИХ ДЕТЕЙ"</w:t>
      </w:r>
    </w:p>
    <w:p w:rsidR="00505AC3" w:rsidRDefault="00505A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05A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5AC3" w:rsidRDefault="00505A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5AC3" w:rsidRDefault="00505A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5AC3" w:rsidRDefault="00505AC3">
            <w:pPr>
              <w:pStyle w:val="ConsPlusNormal"/>
              <w:jc w:val="center"/>
            </w:pPr>
            <w:r>
              <w:rPr>
                <w:color w:val="392C69"/>
              </w:rPr>
              <w:t>Список изменяющих документов</w:t>
            </w:r>
          </w:p>
          <w:p w:rsidR="00505AC3" w:rsidRDefault="00505AC3">
            <w:pPr>
              <w:pStyle w:val="ConsPlusNormal"/>
              <w:jc w:val="center"/>
            </w:pPr>
            <w:r>
              <w:rPr>
                <w:color w:val="392C69"/>
              </w:rPr>
              <w:t>(в ред. постановлений Администрации Томской области</w:t>
            </w:r>
          </w:p>
          <w:p w:rsidR="00505AC3" w:rsidRDefault="00505AC3">
            <w:pPr>
              <w:pStyle w:val="ConsPlusNormal"/>
              <w:jc w:val="center"/>
            </w:pPr>
            <w:r>
              <w:rPr>
                <w:color w:val="392C69"/>
              </w:rPr>
              <w:t xml:space="preserve">от 01.09.2005 </w:t>
            </w:r>
            <w:hyperlink r:id="rId71">
              <w:r>
                <w:rPr>
                  <w:color w:val="0000FF"/>
                </w:rPr>
                <w:t>N 100а</w:t>
              </w:r>
            </w:hyperlink>
            <w:r>
              <w:rPr>
                <w:color w:val="392C69"/>
              </w:rPr>
              <w:t xml:space="preserve">, от 14.12.2007 </w:t>
            </w:r>
            <w:hyperlink r:id="rId72">
              <w:r>
                <w:rPr>
                  <w:color w:val="0000FF"/>
                </w:rPr>
                <w:t>N 193а</w:t>
              </w:r>
            </w:hyperlink>
            <w:r>
              <w:rPr>
                <w:color w:val="392C69"/>
              </w:rPr>
              <w:t xml:space="preserve">, от 09.04.2009 </w:t>
            </w:r>
            <w:hyperlink r:id="rId73">
              <w:r>
                <w:rPr>
                  <w:color w:val="0000FF"/>
                </w:rPr>
                <w:t>N 67а</w:t>
              </w:r>
            </w:hyperlink>
            <w:r>
              <w:rPr>
                <w:color w:val="392C69"/>
              </w:rPr>
              <w:t>,</w:t>
            </w:r>
          </w:p>
          <w:p w:rsidR="00505AC3" w:rsidRDefault="00505AC3">
            <w:pPr>
              <w:pStyle w:val="ConsPlusNormal"/>
              <w:jc w:val="center"/>
            </w:pPr>
            <w:r>
              <w:rPr>
                <w:color w:val="392C69"/>
              </w:rPr>
              <w:t xml:space="preserve">от 25.06.2014 </w:t>
            </w:r>
            <w:hyperlink r:id="rId74">
              <w:r>
                <w:rPr>
                  <w:color w:val="0000FF"/>
                </w:rPr>
                <w:t>N 249а</w:t>
              </w:r>
            </w:hyperlink>
            <w:r>
              <w:rPr>
                <w:color w:val="392C69"/>
              </w:rPr>
              <w:t xml:space="preserve">, от 15.08.2017 </w:t>
            </w:r>
            <w:hyperlink r:id="rId75">
              <w:r>
                <w:rPr>
                  <w:color w:val="0000FF"/>
                </w:rPr>
                <w:t>N 300а</w:t>
              </w:r>
            </w:hyperlink>
            <w:r>
              <w:rPr>
                <w:color w:val="392C69"/>
              </w:rPr>
              <w:t xml:space="preserve">, от 18.04.2018 </w:t>
            </w:r>
            <w:hyperlink r:id="rId76">
              <w:r>
                <w:rPr>
                  <w:color w:val="0000FF"/>
                </w:rPr>
                <w:t>N 179а</w:t>
              </w:r>
            </w:hyperlink>
            <w:r>
              <w:rPr>
                <w:color w:val="392C69"/>
              </w:rPr>
              <w:t>,</w:t>
            </w:r>
          </w:p>
          <w:p w:rsidR="00505AC3" w:rsidRDefault="00505AC3">
            <w:pPr>
              <w:pStyle w:val="ConsPlusNormal"/>
              <w:jc w:val="center"/>
            </w:pPr>
            <w:r>
              <w:rPr>
                <w:color w:val="392C69"/>
              </w:rPr>
              <w:t xml:space="preserve">от 13.05.2020 </w:t>
            </w:r>
            <w:hyperlink r:id="rId77">
              <w:r>
                <w:rPr>
                  <w:color w:val="0000FF"/>
                </w:rPr>
                <w:t>N 219а</w:t>
              </w:r>
            </w:hyperlink>
            <w:r>
              <w:rPr>
                <w:color w:val="392C69"/>
              </w:rPr>
              <w:t xml:space="preserve">, от 20.12.2022 </w:t>
            </w:r>
            <w:hyperlink r:id="rId78">
              <w:r>
                <w:rPr>
                  <w:color w:val="0000FF"/>
                </w:rPr>
                <w:t>N 588а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5AC3" w:rsidRDefault="00505AC3">
            <w:pPr>
              <w:pStyle w:val="ConsPlusNormal"/>
            </w:pPr>
          </w:p>
        </w:tc>
      </w:tr>
    </w:tbl>
    <w:p w:rsidR="00505AC3" w:rsidRDefault="00505AC3">
      <w:pPr>
        <w:pStyle w:val="ConsPlusNormal"/>
        <w:jc w:val="both"/>
      </w:pPr>
    </w:p>
    <w:p w:rsidR="00505AC3" w:rsidRDefault="00505AC3">
      <w:pPr>
        <w:pStyle w:val="ConsPlusNormal"/>
        <w:ind w:firstLine="540"/>
        <w:jc w:val="both"/>
      </w:pPr>
      <w:r>
        <w:t xml:space="preserve">1. Настоящий Порядок устанавливает правила учета и исчисления величины среднедушевого дохода семьи (далее - среднедушевой доход семьи), дающего право на получение мер социальной </w:t>
      </w:r>
      <w:r>
        <w:lastRenderedPageBreak/>
        <w:t xml:space="preserve">поддержки, предусмотренных </w:t>
      </w:r>
      <w:hyperlink r:id="rId79">
        <w:r>
          <w:rPr>
            <w:color w:val="0000FF"/>
          </w:rPr>
          <w:t>Законом</w:t>
        </w:r>
      </w:hyperlink>
      <w:r>
        <w:t xml:space="preserve"> Томской области "О социальной поддержке граждан, имеющих несовершеннолетних детей".</w:t>
      </w:r>
    </w:p>
    <w:p w:rsidR="00505AC3" w:rsidRDefault="00505AC3">
      <w:pPr>
        <w:pStyle w:val="ConsPlusNormal"/>
        <w:spacing w:before="220"/>
        <w:ind w:firstLine="540"/>
        <w:jc w:val="both"/>
      </w:pPr>
      <w:r>
        <w:t>2. При исчислении среднедушевого дохода семьи в составе семьи учитываются:</w:t>
      </w:r>
    </w:p>
    <w:p w:rsidR="00505AC3" w:rsidRDefault="00505AC3">
      <w:pPr>
        <w:pStyle w:val="ConsPlusNormal"/>
        <w:spacing w:before="220"/>
        <w:ind w:firstLine="540"/>
        <w:jc w:val="both"/>
      </w:pPr>
      <w:bookmarkStart w:id="26" w:name="P409"/>
      <w:bookmarkEnd w:id="26"/>
      <w:r>
        <w:t>а) для назначения мер социальной поддержки, предоставляемых в денежной форме (пособие, денежная выплата) и в виде новогоднего подарочного набора для детей:</w:t>
      </w:r>
    </w:p>
    <w:p w:rsidR="00505AC3" w:rsidRDefault="00505AC3">
      <w:pPr>
        <w:pStyle w:val="ConsPlusNormal"/>
        <w:jc w:val="both"/>
      </w:pPr>
      <w:r>
        <w:t xml:space="preserve">(в ред. </w:t>
      </w:r>
      <w:hyperlink r:id="rId80">
        <w:r>
          <w:rPr>
            <w:color w:val="0000FF"/>
          </w:rPr>
          <w:t>постановления</w:t>
        </w:r>
      </w:hyperlink>
      <w:r>
        <w:t xml:space="preserve"> Администрации Томской области от 09.04.2009 N 67а)</w:t>
      </w:r>
    </w:p>
    <w:p w:rsidR="00505AC3" w:rsidRDefault="00505AC3">
      <w:pPr>
        <w:pStyle w:val="ConsPlusNormal"/>
        <w:spacing w:before="220"/>
        <w:ind w:firstLine="540"/>
        <w:jc w:val="both"/>
      </w:pPr>
      <w:r>
        <w:t>родители (усыновители), в том числе раздельно проживающие родители (усыновители), состоящие в браке, а также супруги, состоящие в браке, и проживающие совместно с ними или с одним из них их несовершеннолетние дети;</w:t>
      </w:r>
    </w:p>
    <w:p w:rsidR="00505AC3" w:rsidRDefault="00505AC3">
      <w:pPr>
        <w:pStyle w:val="ConsPlusNormal"/>
        <w:jc w:val="both"/>
      </w:pPr>
      <w:r>
        <w:t xml:space="preserve">(в ред. </w:t>
      </w:r>
      <w:hyperlink r:id="rId81">
        <w:r>
          <w:rPr>
            <w:color w:val="0000FF"/>
          </w:rPr>
          <w:t>постановления</w:t>
        </w:r>
      </w:hyperlink>
      <w:r>
        <w:t xml:space="preserve"> Администрации Томской области от 15.08.2017 N 300а)</w:t>
      </w:r>
    </w:p>
    <w:p w:rsidR="00505AC3" w:rsidRDefault="00505AC3">
      <w:pPr>
        <w:pStyle w:val="ConsPlusNormal"/>
        <w:spacing w:before="220"/>
        <w:ind w:firstLine="540"/>
        <w:jc w:val="both"/>
      </w:pPr>
      <w:r>
        <w:t>одинокий родитель (усыновитель) и проживающие совместно с ним несовершеннолетние дети;</w:t>
      </w:r>
    </w:p>
    <w:p w:rsidR="00505AC3" w:rsidRDefault="00505AC3">
      <w:pPr>
        <w:pStyle w:val="ConsPlusNormal"/>
        <w:spacing w:before="220"/>
        <w:ind w:firstLine="540"/>
        <w:jc w:val="both"/>
      </w:pPr>
      <w:r>
        <w:t>ребенок, находящийся под опекой (попечительством) и совместно проживающие с ним его несовершеннолетние братья и сестры;</w:t>
      </w:r>
    </w:p>
    <w:p w:rsidR="00505AC3" w:rsidRDefault="00505AC3">
      <w:pPr>
        <w:pStyle w:val="ConsPlusNormal"/>
        <w:jc w:val="both"/>
      </w:pPr>
      <w:r>
        <w:t xml:space="preserve">(в ред. </w:t>
      </w:r>
      <w:hyperlink r:id="rId82">
        <w:r>
          <w:rPr>
            <w:color w:val="0000FF"/>
          </w:rPr>
          <w:t>постановления</w:t>
        </w:r>
      </w:hyperlink>
      <w:r>
        <w:t xml:space="preserve"> Администрации Томской области от 18.04.2018 N 179а)</w:t>
      </w:r>
    </w:p>
    <w:p w:rsidR="00505AC3" w:rsidRDefault="00505AC3">
      <w:pPr>
        <w:pStyle w:val="ConsPlusNormal"/>
        <w:spacing w:before="220"/>
        <w:ind w:firstLine="540"/>
        <w:jc w:val="both"/>
      </w:pPr>
      <w:r>
        <w:t>б) для предоставления малоимущим многодетным семьям 30-процентного снижения стоимости оплаты коммунальных услуг и твердого топлива:</w:t>
      </w:r>
    </w:p>
    <w:p w:rsidR="00505AC3" w:rsidRDefault="00505AC3">
      <w:pPr>
        <w:pStyle w:val="ConsPlusNormal"/>
        <w:spacing w:before="220"/>
        <w:ind w:firstLine="540"/>
        <w:jc w:val="both"/>
      </w:pPr>
      <w:r>
        <w:t>проживающие совместно родители (родитель) или лица, их заменяющие (опекуны, попечители, приемные родители, отчим (мачеха), и их несовершеннолетние дети.</w:t>
      </w:r>
    </w:p>
    <w:p w:rsidR="00505AC3" w:rsidRDefault="00505AC3">
      <w:pPr>
        <w:pStyle w:val="ConsPlusNormal"/>
        <w:jc w:val="both"/>
      </w:pPr>
      <w:r>
        <w:t xml:space="preserve">(п. 2 в ред. </w:t>
      </w:r>
      <w:hyperlink r:id="rId83">
        <w:r>
          <w:rPr>
            <w:color w:val="0000FF"/>
          </w:rPr>
          <w:t>постановления</w:t>
        </w:r>
      </w:hyperlink>
      <w:r>
        <w:t xml:space="preserve"> Администрации Томской области от 01.09.2005 N 100а)</w:t>
      </w:r>
    </w:p>
    <w:p w:rsidR="00505AC3" w:rsidRDefault="00505AC3">
      <w:pPr>
        <w:pStyle w:val="ConsPlusNormal"/>
        <w:spacing w:before="220"/>
        <w:ind w:firstLine="540"/>
        <w:jc w:val="both"/>
      </w:pPr>
      <w:bookmarkStart w:id="27" w:name="P419"/>
      <w:bookmarkEnd w:id="27"/>
      <w:r>
        <w:t>3. В состав семьи, учитываемый при исчислении среднедушевого дохода семьи, не включаются:</w:t>
      </w:r>
    </w:p>
    <w:p w:rsidR="00505AC3" w:rsidRDefault="00505AC3">
      <w:pPr>
        <w:pStyle w:val="ConsPlusNormal"/>
        <w:spacing w:before="220"/>
        <w:ind w:firstLine="540"/>
        <w:jc w:val="both"/>
      </w:pPr>
      <w:r>
        <w:t>1) дети, достигшие совершеннолетия;</w:t>
      </w:r>
    </w:p>
    <w:p w:rsidR="00505AC3" w:rsidRDefault="00505AC3">
      <w:pPr>
        <w:pStyle w:val="ConsPlusNormal"/>
        <w:spacing w:before="220"/>
        <w:ind w:firstLine="540"/>
        <w:jc w:val="both"/>
      </w:pPr>
      <w:r>
        <w:t>2) дети в возрасте до 18 лет при приобретении ими полной дееспособности в соответствии с действующим законодательством;</w:t>
      </w:r>
    </w:p>
    <w:p w:rsidR="00505AC3" w:rsidRDefault="00505AC3">
      <w:pPr>
        <w:pStyle w:val="ConsPlusNormal"/>
        <w:spacing w:before="220"/>
        <w:ind w:firstLine="540"/>
        <w:jc w:val="both"/>
      </w:pPr>
      <w:r>
        <w:t>3) дети, в отношении которых родители лишены родительских прав;</w:t>
      </w:r>
    </w:p>
    <w:p w:rsidR="00505AC3" w:rsidRDefault="00505AC3">
      <w:pPr>
        <w:pStyle w:val="ConsPlusNormal"/>
        <w:spacing w:before="220"/>
        <w:ind w:firstLine="540"/>
        <w:jc w:val="both"/>
      </w:pPr>
      <w:r>
        <w:t>4) дети, находящиеся под опекой (попечительством), на содержание которых выплачиваются денежные средства в соответствии с действующим законодательством;</w:t>
      </w:r>
    </w:p>
    <w:p w:rsidR="00505AC3" w:rsidRDefault="00505AC3">
      <w:pPr>
        <w:pStyle w:val="ConsPlusNormal"/>
        <w:spacing w:before="220"/>
        <w:ind w:firstLine="540"/>
        <w:jc w:val="both"/>
      </w:pPr>
      <w:r>
        <w:t>5) дети, находящиеся на полном государственном обеспечении;</w:t>
      </w:r>
    </w:p>
    <w:p w:rsidR="00505AC3" w:rsidRDefault="00505AC3">
      <w:pPr>
        <w:pStyle w:val="ConsPlusNormal"/>
        <w:spacing w:before="220"/>
        <w:ind w:firstLine="540"/>
        <w:jc w:val="both"/>
      </w:pPr>
      <w:r>
        <w:t>6) супруг (родитель, усыновитель), проходящий военную службу по призыву в качестве сержанта, старшины, солдата или матроса либо обучающийся в военной профессиональной образовательной организации или военной образовательной организации высшего образования до заключения контракта о прохождении военной службы;</w:t>
      </w:r>
    </w:p>
    <w:p w:rsidR="00505AC3" w:rsidRDefault="00505AC3">
      <w:pPr>
        <w:pStyle w:val="ConsPlusNormal"/>
        <w:jc w:val="both"/>
      </w:pPr>
      <w:r>
        <w:t xml:space="preserve">(в ред. </w:t>
      </w:r>
      <w:hyperlink r:id="rId84">
        <w:r>
          <w:rPr>
            <w:color w:val="0000FF"/>
          </w:rPr>
          <w:t>постановления</w:t>
        </w:r>
      </w:hyperlink>
      <w:r>
        <w:t xml:space="preserve"> Администрации Томской области от 25.06.2014 N 249а)</w:t>
      </w:r>
    </w:p>
    <w:p w:rsidR="00505AC3" w:rsidRDefault="00505AC3">
      <w:pPr>
        <w:pStyle w:val="ConsPlusNormal"/>
        <w:spacing w:before="220"/>
        <w:ind w:firstLine="540"/>
        <w:jc w:val="both"/>
      </w:pPr>
      <w:r>
        <w:t>7) супруг (родитель, усыновитель), отсутствующий в семье в связи с осуждением к лишению свободы, нахождением под арестом или на принудительном лечении по решению суда, прохождением судебно-медицинской экспертизы.</w:t>
      </w:r>
    </w:p>
    <w:p w:rsidR="00505AC3" w:rsidRDefault="00505AC3">
      <w:pPr>
        <w:pStyle w:val="ConsPlusNormal"/>
        <w:spacing w:before="220"/>
        <w:ind w:firstLine="540"/>
        <w:jc w:val="both"/>
      </w:pPr>
      <w:r>
        <w:t xml:space="preserve">4. Исключен. - </w:t>
      </w:r>
      <w:hyperlink r:id="rId85">
        <w:r>
          <w:rPr>
            <w:color w:val="0000FF"/>
          </w:rPr>
          <w:t>Постановление</w:t>
        </w:r>
      </w:hyperlink>
      <w:r>
        <w:t xml:space="preserve"> Администрации Томской области от 01.09.2005 N 100а.</w:t>
      </w:r>
    </w:p>
    <w:p w:rsidR="00505AC3" w:rsidRDefault="00505AC3">
      <w:pPr>
        <w:pStyle w:val="ConsPlusNormal"/>
        <w:spacing w:before="220"/>
        <w:ind w:firstLine="540"/>
        <w:jc w:val="both"/>
      </w:pPr>
      <w:r>
        <w:t xml:space="preserve">5. В доход семьи, учитываемый при исчислении величины среднедушевого дохода, включаются все виды заработной платы (денежного вознаграждения, содержания) и </w:t>
      </w:r>
      <w:r>
        <w:lastRenderedPageBreak/>
        <w:t>дополнительного вознаграждения по всем местам работы, в том числе:</w:t>
      </w:r>
    </w:p>
    <w:p w:rsidR="00505AC3" w:rsidRDefault="00505AC3">
      <w:pPr>
        <w:pStyle w:val="ConsPlusNormal"/>
        <w:spacing w:before="220"/>
        <w:ind w:firstLine="540"/>
        <w:jc w:val="both"/>
      </w:pPr>
      <w:r>
        <w:t>1) суммы, начисленные по тарифным ставкам, должностным окладам, сдельным расценкам или исходя из выручки от реализации продукции (выполнения работ и оказания услуг);</w:t>
      </w:r>
    </w:p>
    <w:p w:rsidR="00505AC3" w:rsidRDefault="00505AC3">
      <w:pPr>
        <w:pStyle w:val="ConsPlusNormal"/>
        <w:spacing w:before="220"/>
        <w:ind w:firstLine="540"/>
        <w:jc w:val="both"/>
      </w:pPr>
      <w:r>
        <w:t>2) все виды доплат и надбавок к тарифным ставкам и должностным окладам, установленные законодательством Российской Федерации, в том числе за работу на тяжелых работах, на работах с вредными условиями труда и на работах в местностях с тяжелыми климатическими условиями, в ночное время, на подземных работах, за квалификацию, классный чин, квалификационный разряд, дипломатический ранг, особые условия государственной службы, совмещение профессий и выполнение обязанностей временно отсутствующих работников, со сведениями, составляющими государственную тайну, ученую степень и ученое звание, выслугу лет и стаж работы;</w:t>
      </w:r>
    </w:p>
    <w:p w:rsidR="00505AC3" w:rsidRDefault="00505AC3">
      <w:pPr>
        <w:pStyle w:val="ConsPlusNormal"/>
        <w:spacing w:before="220"/>
        <w:ind w:firstLine="540"/>
        <w:jc w:val="both"/>
      </w:pPr>
      <w:r>
        <w:t>3) премии и вознаграждения, предусмотренные системой оплаты труда;</w:t>
      </w:r>
    </w:p>
    <w:p w:rsidR="00505AC3" w:rsidRDefault="00505AC3">
      <w:pPr>
        <w:pStyle w:val="ConsPlusNormal"/>
        <w:spacing w:before="220"/>
        <w:ind w:firstLine="540"/>
        <w:jc w:val="both"/>
      </w:pPr>
      <w:r>
        <w:t>4) суммы, начисленные за сверхурочную работу, работу в выходные и праздничные дни;</w:t>
      </w:r>
    </w:p>
    <w:p w:rsidR="00505AC3" w:rsidRDefault="00505AC3">
      <w:pPr>
        <w:pStyle w:val="ConsPlusNormal"/>
        <w:spacing w:before="220"/>
        <w:ind w:firstLine="540"/>
        <w:jc w:val="both"/>
      </w:pPr>
      <w:r>
        <w:t>5) заработная плата, сохраняемая на время отпуска, а также денежная компенсация за неиспользованный отпуск;</w:t>
      </w:r>
    </w:p>
    <w:p w:rsidR="00505AC3" w:rsidRDefault="00505AC3">
      <w:pPr>
        <w:pStyle w:val="ConsPlusNormal"/>
        <w:spacing w:before="220"/>
        <w:ind w:firstLine="540"/>
        <w:jc w:val="both"/>
      </w:pPr>
      <w:r>
        <w:t>6) средняя заработная плата, сохраняемая на время выполнения государственных и общественных обязанностей и в других случаях, предусмотренных законодательством о труде;</w:t>
      </w:r>
    </w:p>
    <w:p w:rsidR="00505AC3" w:rsidRDefault="00505AC3">
      <w:pPr>
        <w:pStyle w:val="ConsPlusNormal"/>
        <w:spacing w:before="220"/>
        <w:ind w:firstLine="540"/>
        <w:jc w:val="both"/>
      </w:pPr>
      <w:r>
        <w:t>7) выходное пособие, выплачиваемое при увольнении, а также компенсация при выходе в отставку;</w:t>
      </w:r>
    </w:p>
    <w:p w:rsidR="00505AC3" w:rsidRDefault="00505AC3">
      <w:pPr>
        <w:pStyle w:val="ConsPlusNormal"/>
        <w:spacing w:before="220"/>
        <w:ind w:firstLine="540"/>
        <w:jc w:val="both"/>
      </w:pPr>
      <w:r>
        <w:t>8) заработная плата, сохраняемая на период трудоустройства после увольнения в связи с ликвидацией организации, осуществлением мероприятий по сокращению численности или штата работников;</w:t>
      </w:r>
    </w:p>
    <w:p w:rsidR="00505AC3" w:rsidRDefault="00505AC3">
      <w:pPr>
        <w:pStyle w:val="ConsPlusNormal"/>
        <w:spacing w:before="220"/>
        <w:ind w:firstLine="540"/>
        <w:jc w:val="both"/>
      </w:pPr>
      <w:r>
        <w:t>9) дополнительные выплаты, установленные работодателем сверх сумм, начисленных в соответствии с законодательством Российской Федерации и законодательством субъектов Российской Федерации.</w:t>
      </w:r>
    </w:p>
    <w:p w:rsidR="00505AC3" w:rsidRDefault="00505AC3">
      <w:pPr>
        <w:pStyle w:val="ConsPlusNormal"/>
        <w:spacing w:before="220"/>
        <w:ind w:firstLine="540"/>
        <w:jc w:val="both"/>
      </w:pPr>
      <w:bookmarkStart w:id="28" w:name="P439"/>
      <w:bookmarkEnd w:id="28"/>
      <w:r>
        <w:t>6. К доходу семьи, учитываемому при исчислении величины среднедушевого дохода, также относятся:</w:t>
      </w:r>
    </w:p>
    <w:p w:rsidR="00505AC3" w:rsidRDefault="00505AC3">
      <w:pPr>
        <w:pStyle w:val="ConsPlusNormal"/>
        <w:spacing w:before="220"/>
        <w:ind w:firstLine="540"/>
        <w:jc w:val="both"/>
      </w:pPr>
      <w:r>
        <w:t>1) денежное довольствие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505AC3" w:rsidRDefault="00505AC3">
      <w:pPr>
        <w:pStyle w:val="ConsPlusNormal"/>
        <w:spacing w:before="220"/>
        <w:ind w:firstLine="540"/>
        <w:jc w:val="both"/>
      </w:pPr>
      <w:r>
        <w:t>2) единовременное пособие при увольнении с военной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w:t>
      </w:r>
    </w:p>
    <w:p w:rsidR="00505AC3" w:rsidRDefault="00505AC3">
      <w:pPr>
        <w:pStyle w:val="ConsPlusNormal"/>
        <w:spacing w:before="220"/>
        <w:ind w:firstLine="540"/>
        <w:jc w:val="both"/>
      </w:pPr>
      <w:bookmarkStart w:id="29" w:name="P442"/>
      <w:bookmarkEnd w:id="29"/>
      <w:r>
        <w:t>7. В доход семьи, учитываемый при исчислении величины среднедушевого дохода, включаются следующие выплаты:</w:t>
      </w:r>
    </w:p>
    <w:p w:rsidR="00505AC3" w:rsidRDefault="00505AC3">
      <w:pPr>
        <w:pStyle w:val="ConsPlusNormal"/>
        <w:spacing w:before="220"/>
        <w:ind w:firstLine="540"/>
        <w:jc w:val="both"/>
      </w:pPr>
      <w:r>
        <w:t>1) все виды пенсий (кроме надбавок, установленных к пенсии на уход за пенсионером), компенсационные выплаты и ежемесячные доплаты к пенсиям;</w:t>
      </w:r>
    </w:p>
    <w:p w:rsidR="00505AC3" w:rsidRDefault="00505AC3">
      <w:pPr>
        <w:pStyle w:val="ConsPlusNormal"/>
        <w:spacing w:before="220"/>
        <w:ind w:firstLine="540"/>
        <w:jc w:val="both"/>
      </w:pPr>
      <w:r>
        <w:lastRenderedPageBreak/>
        <w:t>2) ежемесячное пожизненное содержание судей, вышедших в отставку;</w:t>
      </w:r>
    </w:p>
    <w:p w:rsidR="00505AC3" w:rsidRDefault="00505AC3">
      <w:pPr>
        <w:pStyle w:val="ConsPlusNormal"/>
        <w:spacing w:before="220"/>
        <w:ind w:firstLine="540"/>
        <w:jc w:val="both"/>
      </w:pPr>
      <w:bookmarkStart w:id="30" w:name="P445"/>
      <w:bookmarkEnd w:id="30"/>
      <w:r>
        <w:t>3) стипендии, выплачиваемые обучающимся в организациях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организациях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названным категориям граждан в период нахождения их в академическом отпуске по медицинским показаниям;</w:t>
      </w:r>
    </w:p>
    <w:p w:rsidR="00505AC3" w:rsidRDefault="00505AC3">
      <w:pPr>
        <w:pStyle w:val="ConsPlusNormal"/>
        <w:jc w:val="both"/>
      </w:pPr>
      <w:r>
        <w:t xml:space="preserve">(в ред. </w:t>
      </w:r>
      <w:hyperlink r:id="rId86">
        <w:r>
          <w:rPr>
            <w:color w:val="0000FF"/>
          </w:rPr>
          <w:t>постановления</w:t>
        </w:r>
      </w:hyperlink>
      <w:r>
        <w:t xml:space="preserve"> Администрации Томской области от 25.06.2014 N 249а)</w:t>
      </w:r>
    </w:p>
    <w:p w:rsidR="00505AC3" w:rsidRDefault="00505AC3">
      <w:pPr>
        <w:pStyle w:val="ConsPlusNormal"/>
        <w:spacing w:before="220"/>
        <w:ind w:firstLine="540"/>
        <w:jc w:val="both"/>
      </w:pPr>
      <w:r>
        <w:t>4) пособие по безработице, а также стипендия, получаемая безработным в период профессионального обучения и переобучения;</w:t>
      </w:r>
    </w:p>
    <w:p w:rsidR="00505AC3" w:rsidRDefault="00505AC3">
      <w:pPr>
        <w:pStyle w:val="ConsPlusNormal"/>
        <w:spacing w:before="220"/>
        <w:ind w:firstLine="540"/>
        <w:jc w:val="both"/>
      </w:pPr>
      <w:r>
        <w:t>5) пособие по временной нетрудоспособности, пособие по беременности и родам, а также ежемесячное пособие женщинам, вставшим на учет в медицинских учреждениях в ранние сроки беременности;</w:t>
      </w:r>
    </w:p>
    <w:p w:rsidR="00505AC3" w:rsidRDefault="00505AC3">
      <w:pPr>
        <w:pStyle w:val="ConsPlusNormal"/>
        <w:jc w:val="both"/>
      </w:pPr>
      <w:r>
        <w:t xml:space="preserve">(в ред. </w:t>
      </w:r>
      <w:hyperlink r:id="rId87">
        <w:r>
          <w:rPr>
            <w:color w:val="0000FF"/>
          </w:rPr>
          <w:t>постановления</w:t>
        </w:r>
      </w:hyperlink>
      <w:r>
        <w:t xml:space="preserve"> Администрации Томской области от 20.12.2022 N 588а)</w:t>
      </w:r>
    </w:p>
    <w:p w:rsidR="00505AC3" w:rsidRDefault="00505AC3">
      <w:pPr>
        <w:pStyle w:val="ConsPlusNormal"/>
        <w:spacing w:before="220"/>
        <w:ind w:firstLine="540"/>
        <w:jc w:val="both"/>
      </w:pPr>
      <w:r>
        <w:t>6) пособие по уходу за ребенком и ежемесячные компенсационные выплаты гражданам, состоящим в трудовых отношениях на условиях найма и находящимся в отпуске по уходу за ребенком до достижения им трехлетнего возраста;</w:t>
      </w:r>
    </w:p>
    <w:p w:rsidR="00505AC3" w:rsidRDefault="00505AC3">
      <w:pPr>
        <w:pStyle w:val="ConsPlusNormal"/>
        <w:jc w:val="both"/>
      </w:pPr>
      <w:r>
        <w:t xml:space="preserve">(в ред. постановлений Администрации Томской области от 14.12.2007 </w:t>
      </w:r>
      <w:hyperlink r:id="rId88">
        <w:r>
          <w:rPr>
            <w:color w:val="0000FF"/>
          </w:rPr>
          <w:t>N 193а</w:t>
        </w:r>
      </w:hyperlink>
      <w:r>
        <w:t xml:space="preserve">, от 15.08.2017 </w:t>
      </w:r>
      <w:hyperlink r:id="rId89">
        <w:r>
          <w:rPr>
            <w:color w:val="0000FF"/>
          </w:rPr>
          <w:t>N 300а</w:t>
        </w:r>
      </w:hyperlink>
      <w:r>
        <w:t>)</w:t>
      </w:r>
    </w:p>
    <w:p w:rsidR="00505AC3" w:rsidRDefault="00505AC3">
      <w:pPr>
        <w:pStyle w:val="ConsPlusNormal"/>
        <w:spacing w:before="220"/>
        <w:ind w:firstLine="540"/>
        <w:jc w:val="both"/>
      </w:pPr>
      <w:bookmarkStart w:id="31" w:name="P452"/>
      <w:bookmarkEnd w:id="31"/>
      <w:r>
        <w:t>7)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учреждения здравоохранения их дети до достижения возраста 18 лет нуждаются в постороннем уходе;</w:t>
      </w:r>
    </w:p>
    <w:p w:rsidR="00505AC3" w:rsidRDefault="00505AC3">
      <w:pPr>
        <w:pStyle w:val="ConsPlusNormal"/>
        <w:spacing w:before="220"/>
        <w:ind w:firstLine="540"/>
        <w:jc w:val="both"/>
      </w:pPr>
      <w:bookmarkStart w:id="32" w:name="P453"/>
      <w:bookmarkEnd w:id="32"/>
      <w:r>
        <w:t>8) ежемесячная компенсационная выплата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505AC3" w:rsidRDefault="00505AC3">
      <w:pPr>
        <w:pStyle w:val="ConsPlusNormal"/>
        <w:spacing w:before="220"/>
        <w:ind w:firstLine="540"/>
        <w:jc w:val="both"/>
      </w:pPr>
      <w:r>
        <w:t>9) ежемесячные суммы, выплачиваемые в возмещение вреда, причиненного жизни и здоровью при исполнении трудовых и служебных обязанностей, за исключением дополнительных расходов на медицинскую, социальную и профессиональную реабилитацию в соответствии с назначением учреждения медико-социальной экспертизы;</w:t>
      </w:r>
    </w:p>
    <w:p w:rsidR="00505AC3" w:rsidRDefault="00505AC3">
      <w:pPr>
        <w:pStyle w:val="ConsPlusNormal"/>
        <w:spacing w:before="220"/>
        <w:ind w:firstLine="540"/>
        <w:jc w:val="both"/>
      </w:pPr>
      <w:r>
        <w:t>10) надбавки и доплаты (кроме носящих единовременный характер) ко всем видам выплат, указанным в настоящем пункте, установленные органами власти субъектов Российской Федерации, органами местного самоуправления, предприятиями, учреждениями и другими организациями;</w:t>
      </w:r>
    </w:p>
    <w:p w:rsidR="00505AC3" w:rsidRDefault="00505AC3">
      <w:pPr>
        <w:pStyle w:val="ConsPlusNormal"/>
        <w:spacing w:before="220"/>
        <w:ind w:firstLine="540"/>
        <w:jc w:val="both"/>
      </w:pPr>
      <w:r>
        <w:t>11) меры социальной поддержки в виде пособий, компенсаций, ежемесячных денежных выплат, субсидий и иные социальные выплаты, установленные нормативными правовыми актами Российской Федерации, Томской области, органов местного самоуправления, не являющиеся государственной социальной помощью;</w:t>
      </w:r>
    </w:p>
    <w:p w:rsidR="00505AC3" w:rsidRDefault="00505AC3">
      <w:pPr>
        <w:pStyle w:val="ConsPlusNormal"/>
        <w:jc w:val="both"/>
      </w:pPr>
      <w:r>
        <w:t xml:space="preserve">(пп. 11 введен </w:t>
      </w:r>
      <w:hyperlink r:id="rId90">
        <w:r>
          <w:rPr>
            <w:color w:val="0000FF"/>
          </w:rPr>
          <w:t>постановлением</w:t>
        </w:r>
      </w:hyperlink>
      <w:r>
        <w:t xml:space="preserve"> Администрации Томской области от 25.06.2014 N 249а; в ред. </w:t>
      </w:r>
      <w:hyperlink r:id="rId91">
        <w:r>
          <w:rPr>
            <w:color w:val="0000FF"/>
          </w:rPr>
          <w:t>постановления</w:t>
        </w:r>
      </w:hyperlink>
      <w:r>
        <w:t xml:space="preserve"> Администрации Томской области от 15.08.2017 N 300а)</w:t>
      </w:r>
    </w:p>
    <w:p w:rsidR="00505AC3" w:rsidRDefault="00505AC3">
      <w:pPr>
        <w:pStyle w:val="ConsPlusNormal"/>
        <w:spacing w:before="220"/>
        <w:ind w:firstLine="540"/>
        <w:jc w:val="both"/>
      </w:pPr>
      <w:r>
        <w:t xml:space="preserve">12)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w:t>
      </w:r>
      <w:r>
        <w:lastRenderedPageBreak/>
        <w:t>Федерации, органами местного самоуправления, организациями.</w:t>
      </w:r>
    </w:p>
    <w:p w:rsidR="00505AC3" w:rsidRDefault="00505AC3">
      <w:pPr>
        <w:pStyle w:val="ConsPlusNormal"/>
        <w:jc w:val="both"/>
      </w:pPr>
      <w:r>
        <w:t xml:space="preserve">(пп. 12 введен </w:t>
      </w:r>
      <w:hyperlink r:id="rId92">
        <w:r>
          <w:rPr>
            <w:color w:val="0000FF"/>
          </w:rPr>
          <w:t>постановлением</w:t>
        </w:r>
      </w:hyperlink>
      <w:r>
        <w:t xml:space="preserve"> Администрации Томской области от 25.06.2014 N 249а)</w:t>
      </w:r>
    </w:p>
    <w:p w:rsidR="00505AC3" w:rsidRDefault="00505AC3">
      <w:pPr>
        <w:pStyle w:val="ConsPlusNormal"/>
        <w:spacing w:before="220"/>
        <w:ind w:firstLine="540"/>
        <w:jc w:val="both"/>
      </w:pPr>
      <w:r>
        <w:t>8. К доходу семьи, учитываемому при исчислении среднедушевого дохода семьи, также относятся:</w:t>
      </w:r>
    </w:p>
    <w:p w:rsidR="00505AC3" w:rsidRDefault="00505AC3">
      <w:pPr>
        <w:pStyle w:val="ConsPlusNormal"/>
        <w:spacing w:before="220"/>
        <w:ind w:firstLine="540"/>
        <w:jc w:val="both"/>
      </w:pPr>
      <w:bookmarkStart w:id="33" w:name="P461"/>
      <w:bookmarkEnd w:id="33"/>
      <w:r>
        <w:t>1) комиссионное вознаграждение штатным страховым агентам и штатным брокерам;</w:t>
      </w:r>
    </w:p>
    <w:p w:rsidR="00505AC3" w:rsidRDefault="00505AC3">
      <w:pPr>
        <w:pStyle w:val="ConsPlusNormal"/>
        <w:spacing w:before="220"/>
        <w:ind w:firstLine="540"/>
        <w:jc w:val="both"/>
      </w:pPr>
      <w:bookmarkStart w:id="34" w:name="P462"/>
      <w:bookmarkEnd w:id="34"/>
      <w:r>
        <w:t>2) оплата работ по договорам, заключаемым в соответствии с гражданским законодательством Российской Федерации;</w:t>
      </w:r>
    </w:p>
    <w:p w:rsidR="00505AC3" w:rsidRDefault="00505AC3">
      <w:pPr>
        <w:pStyle w:val="ConsPlusNormal"/>
        <w:spacing w:before="220"/>
        <w:ind w:firstLine="540"/>
        <w:jc w:val="both"/>
      </w:pPr>
      <w:bookmarkStart w:id="35" w:name="P463"/>
      <w:bookmarkEnd w:id="35"/>
      <w:r>
        <w:t>3) авторское вознаграждение, выплачиваемое штатным работникам редакций газет, журналов и иных средств массовой информации;</w:t>
      </w:r>
    </w:p>
    <w:p w:rsidR="00505AC3" w:rsidRDefault="00505AC3">
      <w:pPr>
        <w:pStyle w:val="ConsPlusNormal"/>
        <w:spacing w:before="220"/>
        <w:ind w:firstLine="540"/>
        <w:jc w:val="both"/>
      </w:pPr>
      <w:bookmarkStart w:id="36" w:name="P464"/>
      <w:bookmarkEnd w:id="36"/>
      <w:r>
        <w:t>4) доходы, получаемые от избирательных комиссий членами избирательных комиссий, осуществляющими свою деятельность в указанных комиссиях не на постоянной основе;</w:t>
      </w:r>
    </w:p>
    <w:p w:rsidR="00505AC3" w:rsidRDefault="00505AC3">
      <w:pPr>
        <w:pStyle w:val="ConsPlusNormal"/>
        <w:spacing w:before="220"/>
        <w:ind w:firstLine="540"/>
        <w:jc w:val="both"/>
      </w:pPr>
      <w:r>
        <w:t>5) доходы, получаемые физическими лицами от избирательных комиссий, а также из избирательных фондов кандидатов в депутаты и избирательных фондов избирательных объединений за выполнение указанными лицами работ, непосредственно связанных с проведением избирательных кампаний;</w:t>
      </w:r>
    </w:p>
    <w:p w:rsidR="00505AC3" w:rsidRDefault="00505AC3">
      <w:pPr>
        <w:pStyle w:val="ConsPlusNormal"/>
        <w:spacing w:before="220"/>
        <w:ind w:firstLine="540"/>
        <w:jc w:val="both"/>
      </w:pPr>
      <w:r>
        <w:t>6) доходы физических лиц, осуществляющих старательскую деятельность;</w:t>
      </w:r>
    </w:p>
    <w:p w:rsidR="00505AC3" w:rsidRDefault="00505AC3">
      <w:pPr>
        <w:pStyle w:val="ConsPlusNormal"/>
        <w:spacing w:before="220"/>
        <w:ind w:firstLine="540"/>
        <w:jc w:val="both"/>
      </w:pPr>
      <w:bookmarkStart w:id="37" w:name="P467"/>
      <w:bookmarkEnd w:id="37"/>
      <w:r>
        <w:t>7) доходы от занятий предпринимательской деятельностью в качестве индивидуальных предпринимателей, нотариусов, адвокатов, занимающихся частной практикой, физических лиц, профессиональная деятельность которых в соответствии с федеральными законами подлежит государственной регистрации и (или) лицензированию (включая доходы, полученные в результате деятельности крестьянского (фермерского) хозяйства), в том числе без образования юридического лица;</w:t>
      </w:r>
    </w:p>
    <w:p w:rsidR="00505AC3" w:rsidRDefault="00505AC3">
      <w:pPr>
        <w:pStyle w:val="ConsPlusNormal"/>
        <w:jc w:val="both"/>
      </w:pPr>
      <w:r>
        <w:t xml:space="preserve">(пп. 7 в ред. </w:t>
      </w:r>
      <w:hyperlink r:id="rId93">
        <w:r>
          <w:rPr>
            <w:color w:val="0000FF"/>
          </w:rPr>
          <w:t>постановления</w:t>
        </w:r>
      </w:hyperlink>
      <w:r>
        <w:t xml:space="preserve"> Администрации Томской области от 25.06.2014 N 249а)</w:t>
      </w:r>
    </w:p>
    <w:p w:rsidR="00505AC3" w:rsidRDefault="00505AC3">
      <w:pPr>
        <w:pStyle w:val="ConsPlusNormal"/>
        <w:spacing w:before="220"/>
        <w:ind w:firstLine="540"/>
        <w:jc w:val="both"/>
      </w:pPr>
      <w:bookmarkStart w:id="38" w:name="P469"/>
      <w:bookmarkEnd w:id="38"/>
      <w:r>
        <w:t>8) доходы по акциям и другие доходы от участия в управлении собственностью организации (дивиденды, выплаты по долевым паям);</w:t>
      </w:r>
    </w:p>
    <w:p w:rsidR="00505AC3" w:rsidRDefault="00505AC3">
      <w:pPr>
        <w:pStyle w:val="ConsPlusNormal"/>
        <w:spacing w:before="220"/>
        <w:ind w:firstLine="540"/>
        <w:jc w:val="both"/>
      </w:pPr>
      <w:r>
        <w:t>9) доходы от сдачи в аренду (наем) недвижимого имущества, принадлежащего на праве собственности семье или отдельным ее членам;</w:t>
      </w:r>
    </w:p>
    <w:p w:rsidR="00505AC3" w:rsidRDefault="00505AC3">
      <w:pPr>
        <w:pStyle w:val="ConsPlusNormal"/>
        <w:spacing w:before="220"/>
        <w:ind w:firstLine="540"/>
        <w:jc w:val="both"/>
      </w:pPr>
      <w:bookmarkStart w:id="39" w:name="P471"/>
      <w:bookmarkEnd w:id="39"/>
      <w:r>
        <w:t>10) алименты, получаемые на несовершеннолетних детей;</w:t>
      </w:r>
    </w:p>
    <w:p w:rsidR="00505AC3" w:rsidRDefault="00505AC3">
      <w:pPr>
        <w:pStyle w:val="ConsPlusNormal"/>
        <w:spacing w:before="220"/>
        <w:ind w:firstLine="540"/>
        <w:jc w:val="both"/>
      </w:pPr>
      <w:r>
        <w:t>11) проценты по вкладам.</w:t>
      </w:r>
    </w:p>
    <w:p w:rsidR="00505AC3" w:rsidRDefault="00505AC3">
      <w:pPr>
        <w:pStyle w:val="ConsPlusNormal"/>
        <w:spacing w:before="220"/>
        <w:ind w:firstLine="540"/>
        <w:jc w:val="both"/>
      </w:pPr>
      <w:bookmarkStart w:id="40" w:name="P473"/>
      <w:bookmarkEnd w:id="40"/>
      <w:r>
        <w:t>9. Доход семьи для исчисления среднедушевого дохода семьи определяется как общая сумма доходов всех членов семьи за последние 12 календарных месяцев (в том числе в случае представления документов (сведений) о доходах семьи за период менее 12 календарных месяцев), предшествующих 4 календарным месяцам перед месяцем подачи заявления о назначении меры социальной поддержки (далее - расчетный период), исходя из состава семьи на дату подачи заявления о назначении меры социальной поддержки.</w:t>
      </w:r>
    </w:p>
    <w:p w:rsidR="00505AC3" w:rsidRDefault="00505AC3">
      <w:pPr>
        <w:pStyle w:val="ConsPlusNormal"/>
        <w:jc w:val="both"/>
      </w:pPr>
      <w:r>
        <w:t xml:space="preserve">(п. 9 в ред. </w:t>
      </w:r>
      <w:hyperlink r:id="rId94">
        <w:r>
          <w:rPr>
            <w:color w:val="0000FF"/>
          </w:rPr>
          <w:t>постановления</w:t>
        </w:r>
      </w:hyperlink>
      <w:r>
        <w:t xml:space="preserve"> Администрации Томской области от 20.12.2022 N 588а)</w:t>
      </w:r>
    </w:p>
    <w:p w:rsidR="00505AC3" w:rsidRDefault="00505AC3">
      <w:pPr>
        <w:pStyle w:val="ConsPlusNormal"/>
        <w:spacing w:before="220"/>
        <w:ind w:firstLine="540"/>
        <w:jc w:val="both"/>
      </w:pPr>
      <w:r>
        <w:t>10. При исчислении среднедушевого дохода семьи учитываются начисленные суммы до вычета в соответствии с законодательством Российской Федерации налогов и обязательных страховых платежей.</w:t>
      </w:r>
    </w:p>
    <w:p w:rsidR="00505AC3" w:rsidRDefault="00505AC3">
      <w:pPr>
        <w:pStyle w:val="ConsPlusNormal"/>
        <w:spacing w:before="220"/>
        <w:ind w:firstLine="540"/>
        <w:jc w:val="both"/>
      </w:pPr>
      <w:r>
        <w:t>11. Доход семьи, получаемый в иностранной валюте, пересчитывается в рубли по курсу Центрального банка Российской Федерации на день получения.</w:t>
      </w:r>
    </w:p>
    <w:p w:rsidR="00505AC3" w:rsidRDefault="00505AC3">
      <w:pPr>
        <w:pStyle w:val="ConsPlusNormal"/>
        <w:spacing w:before="220"/>
        <w:ind w:firstLine="540"/>
        <w:jc w:val="both"/>
      </w:pPr>
      <w:r>
        <w:lastRenderedPageBreak/>
        <w:t>12. Премии и вознаграждения, предусмотренные системой оплаты труда и выплачиваемые по месячным результатам работы, включаются в доход семьи по времени их фактического получения.</w:t>
      </w:r>
    </w:p>
    <w:p w:rsidR="00505AC3" w:rsidRDefault="00505AC3">
      <w:pPr>
        <w:pStyle w:val="ConsPlusNormal"/>
        <w:spacing w:before="220"/>
        <w:ind w:firstLine="540"/>
        <w:jc w:val="both"/>
      </w:pPr>
      <w:r>
        <w:t>При иных установленных сроках премирования (вознаграждения) суммы премии (вознаграждения) делятся на количество месяцев, за которые они начислены, и учитываются в доходах семьи за каждый месяц расчетного периода.</w:t>
      </w:r>
    </w:p>
    <w:p w:rsidR="00505AC3" w:rsidRDefault="00505AC3">
      <w:pPr>
        <w:pStyle w:val="ConsPlusNormal"/>
        <w:spacing w:before="220"/>
        <w:ind w:firstLine="540"/>
        <w:jc w:val="both"/>
      </w:pPr>
      <w:r>
        <w:t>13. Суммы заработной платы, сохраняемой на период трудоустройства после увольнения в связи с ликвидацией организации, осуществлением мероприятий по сокращению численности или штата работников, а также выходного пособия, выплачиваемого при увольнении, и компенсации при выходе в отставку делятся на количество месяцев, за которые они начислены, и учитываются в доходах семьи за каждый месяц расчетного периода.</w:t>
      </w:r>
    </w:p>
    <w:p w:rsidR="00505AC3" w:rsidRDefault="00505AC3">
      <w:pPr>
        <w:pStyle w:val="ConsPlusNormal"/>
        <w:spacing w:before="220"/>
        <w:ind w:firstLine="540"/>
        <w:jc w:val="both"/>
      </w:pPr>
      <w:r>
        <w:t>14. Алименты, выплачиваемые одним из родителей на содержание несовершеннолетних детей, не проживающих в данной семье, исключаются из дохода этой семьи.</w:t>
      </w:r>
    </w:p>
    <w:p w:rsidR="00505AC3" w:rsidRDefault="00505AC3">
      <w:pPr>
        <w:pStyle w:val="ConsPlusNormal"/>
        <w:spacing w:before="220"/>
        <w:ind w:firstLine="540"/>
        <w:jc w:val="both"/>
      </w:pPr>
      <w:r>
        <w:t>15. Для назначения мер социальной поддержки, предоставляемых в денежной форме (пособие, денежная выплата) и в виде новогоднего подарочного набора для детей, гражданам на ребенка, находящегося под опекой (попечительством) или в приемной семье, учитываются доходы этого ребенка и проживающих совместно его несовершеннолетних братьев и сестер.</w:t>
      </w:r>
    </w:p>
    <w:p w:rsidR="00505AC3" w:rsidRDefault="00505AC3">
      <w:pPr>
        <w:pStyle w:val="ConsPlusNormal"/>
        <w:jc w:val="both"/>
      </w:pPr>
      <w:r>
        <w:t xml:space="preserve">(в ред. </w:t>
      </w:r>
      <w:hyperlink r:id="rId95">
        <w:r>
          <w:rPr>
            <w:color w:val="0000FF"/>
          </w:rPr>
          <w:t>постановления</w:t>
        </w:r>
      </w:hyperlink>
      <w:r>
        <w:t xml:space="preserve"> Администрации Томской области от 09.04.2009 N 67а)</w:t>
      </w:r>
    </w:p>
    <w:p w:rsidR="00505AC3" w:rsidRDefault="00505AC3">
      <w:pPr>
        <w:pStyle w:val="ConsPlusNormal"/>
        <w:spacing w:before="220"/>
        <w:ind w:firstLine="540"/>
        <w:jc w:val="both"/>
      </w:pPr>
      <w:r>
        <w:t>Для предоставления 30-процентного снижения стоимости оплаты коммунальных услуг и твердого топлива в доход приемной семьи или семьи, взявшей ребенка под опеку (попечительство), включаются доходы приемных родителей, опекунов (попечителей) и проживающих совместно с ними несовершеннолетних детей, кроме денежных средств, выплачиваемых на содержание ребенка, находящегося под опекой или в приемной семье.</w:t>
      </w:r>
    </w:p>
    <w:p w:rsidR="00505AC3" w:rsidRDefault="00505AC3">
      <w:pPr>
        <w:pStyle w:val="ConsPlusNormal"/>
        <w:jc w:val="both"/>
      </w:pPr>
      <w:r>
        <w:t xml:space="preserve">(п. 15 в ред. </w:t>
      </w:r>
      <w:hyperlink r:id="rId96">
        <w:r>
          <w:rPr>
            <w:color w:val="0000FF"/>
          </w:rPr>
          <w:t>постановления</w:t>
        </w:r>
      </w:hyperlink>
      <w:r>
        <w:t xml:space="preserve"> Администрации Томской области от 01.09.2005 N 100а)</w:t>
      </w:r>
    </w:p>
    <w:p w:rsidR="00505AC3" w:rsidRDefault="00505AC3">
      <w:pPr>
        <w:pStyle w:val="ConsPlusNormal"/>
        <w:spacing w:before="220"/>
        <w:ind w:firstLine="540"/>
        <w:jc w:val="both"/>
      </w:pPr>
      <w:r>
        <w:t>16. Доходы, полученные в результате деятельности крестьянского (фермерского) хозяйства, учитываются с учетом соглашения между членами крестьянского (фермерского) хозяйства об использовании плодов, продукции и доходов, полученных в результате деятельности этого хозяйства.</w:t>
      </w:r>
    </w:p>
    <w:p w:rsidR="00505AC3" w:rsidRDefault="00505AC3">
      <w:pPr>
        <w:pStyle w:val="ConsPlusNormal"/>
        <w:spacing w:before="220"/>
        <w:ind w:firstLine="540"/>
        <w:jc w:val="both"/>
      </w:pPr>
      <w:r>
        <w:t>17. При исчислении среднедушевого дохода семьи не учитываются:</w:t>
      </w:r>
    </w:p>
    <w:p w:rsidR="00505AC3" w:rsidRDefault="00505AC3">
      <w:pPr>
        <w:pStyle w:val="ConsPlusNormal"/>
        <w:spacing w:before="220"/>
        <w:ind w:firstLine="540"/>
        <w:jc w:val="both"/>
      </w:pPr>
      <w:r>
        <w:t>1) начисленные, но фактически не выплаченные в расчетном периоде заработная плата (денежное вознаграждение, содержание), денежное довольствие, выплаты компенсационного и стимулирующего характера, предусмотренные системой оплаты труда по результатам работы за месяц;</w:t>
      </w:r>
    </w:p>
    <w:p w:rsidR="00505AC3" w:rsidRDefault="00505AC3">
      <w:pPr>
        <w:pStyle w:val="ConsPlusNormal"/>
        <w:spacing w:before="220"/>
        <w:ind w:firstLine="540"/>
        <w:jc w:val="both"/>
      </w:pPr>
      <w:r>
        <w:t>2) ежемесячная выплата неработающим трудоспособным лицам, осуществляющим уход за ребенком-инвалидом в возрасте до 18 лет или инвалидом с детства I группы, государственная социальная помощь, предоставленная семьям, находящимся в трудной жизненной ситуации, средства регионального материнского (семейного) капитала, социальное пособие на погребение;</w:t>
      </w:r>
    </w:p>
    <w:p w:rsidR="00505AC3" w:rsidRDefault="00505AC3">
      <w:pPr>
        <w:pStyle w:val="ConsPlusNormal"/>
        <w:spacing w:before="220"/>
        <w:ind w:firstLine="540"/>
        <w:jc w:val="both"/>
      </w:pPr>
      <w:r>
        <w:t xml:space="preserve">3) выплаты ежемесячной денежной выплаты, предусмотренной </w:t>
      </w:r>
      <w:hyperlink r:id="rId97">
        <w:r>
          <w:rPr>
            <w:color w:val="0000FF"/>
          </w:rPr>
          <w:t>статьей 10.4</w:t>
        </w:r>
      </w:hyperlink>
      <w:r>
        <w:t xml:space="preserve"> Закона Томской области от 16 декабря 2004 года N 253-ОЗ "О социальной поддержке граждан, имеющих несовершеннолетних детей", произведенные за прошлое время в отношении ребенка, на которого подается заявление о назначении указанной выплаты.</w:t>
      </w:r>
    </w:p>
    <w:p w:rsidR="00505AC3" w:rsidRDefault="00505AC3">
      <w:pPr>
        <w:pStyle w:val="ConsPlusNormal"/>
        <w:jc w:val="both"/>
      </w:pPr>
      <w:r>
        <w:t xml:space="preserve">(п. 17 в ред. </w:t>
      </w:r>
      <w:hyperlink r:id="rId98">
        <w:r>
          <w:rPr>
            <w:color w:val="0000FF"/>
          </w:rPr>
          <w:t>постановления</w:t>
        </w:r>
      </w:hyperlink>
      <w:r>
        <w:t xml:space="preserve"> Администрации Томской области от 20.12.2022 N 588а)</w:t>
      </w:r>
    </w:p>
    <w:p w:rsidR="00505AC3" w:rsidRDefault="00505AC3">
      <w:pPr>
        <w:pStyle w:val="ConsPlusNormal"/>
        <w:spacing w:before="220"/>
        <w:ind w:firstLine="540"/>
        <w:jc w:val="both"/>
      </w:pPr>
      <w:r>
        <w:t xml:space="preserve">18. Исчисление среднедушевого дохода семьи производится на основании документов о составе семьи и размере доходов каждого члена семьи, представленных одним из родителей (усыновителем, опекуном, попечителем), имеющим право на получение мер социальной </w:t>
      </w:r>
      <w:r>
        <w:lastRenderedPageBreak/>
        <w:t>поддержки, одновременно с заявлением о назначении меры социальной поддержки либо документов (сведений), полученных уполномоченным учреждением в порядке межведомственного информационного взаимодействия.</w:t>
      </w:r>
    </w:p>
    <w:p w:rsidR="00505AC3" w:rsidRDefault="00505AC3">
      <w:pPr>
        <w:pStyle w:val="ConsPlusNormal"/>
        <w:jc w:val="both"/>
      </w:pPr>
      <w:r>
        <w:t xml:space="preserve">(в ред. </w:t>
      </w:r>
      <w:hyperlink r:id="rId99">
        <w:r>
          <w:rPr>
            <w:color w:val="0000FF"/>
          </w:rPr>
          <w:t>постановления</w:t>
        </w:r>
      </w:hyperlink>
      <w:r>
        <w:t xml:space="preserve"> Администрации Томской области от 20.12.2022 N 588а)</w:t>
      </w:r>
    </w:p>
    <w:p w:rsidR="00505AC3" w:rsidRDefault="00505AC3">
      <w:pPr>
        <w:pStyle w:val="ConsPlusNormal"/>
        <w:spacing w:before="220"/>
        <w:ind w:firstLine="540"/>
        <w:jc w:val="both"/>
      </w:pPr>
      <w:r>
        <w:t>19. Величина среднедушевого дохода определяется делением общей суммы дохода семьи за расчетный период на 12 и на число членов семьи.</w:t>
      </w:r>
    </w:p>
    <w:p w:rsidR="00505AC3" w:rsidRDefault="00505AC3">
      <w:pPr>
        <w:pStyle w:val="ConsPlusNormal"/>
        <w:jc w:val="both"/>
      </w:pPr>
      <w:r>
        <w:t xml:space="preserve">(в ред. </w:t>
      </w:r>
      <w:hyperlink r:id="rId100">
        <w:r>
          <w:rPr>
            <w:color w:val="0000FF"/>
          </w:rPr>
          <w:t>постановления</w:t>
        </w:r>
      </w:hyperlink>
      <w:r>
        <w:t xml:space="preserve"> Администрации Томской области от 20.12.2022 N 588а)</w:t>
      </w:r>
    </w:p>
    <w:p w:rsidR="00505AC3" w:rsidRDefault="00505AC3">
      <w:pPr>
        <w:pStyle w:val="ConsPlusNormal"/>
        <w:spacing w:before="220"/>
        <w:ind w:firstLine="540"/>
        <w:jc w:val="both"/>
      </w:pPr>
      <w:r>
        <w:t>20. Сведения о доходах семьи указываются в заявлении о назначении пособия (других мер социальной поддержки) в письменной форме.</w:t>
      </w:r>
    </w:p>
    <w:p w:rsidR="00505AC3" w:rsidRDefault="00505AC3">
      <w:pPr>
        <w:pStyle w:val="ConsPlusNormal"/>
        <w:spacing w:before="220"/>
        <w:ind w:firstLine="540"/>
        <w:jc w:val="both"/>
      </w:pPr>
      <w:r>
        <w:t>Сведения о начисленной заработной плате родителей подтверждаются справкой с места работы.</w:t>
      </w:r>
    </w:p>
    <w:p w:rsidR="00505AC3" w:rsidRDefault="00505AC3">
      <w:pPr>
        <w:pStyle w:val="ConsPlusNormal"/>
        <w:spacing w:before="220"/>
        <w:ind w:firstLine="540"/>
        <w:jc w:val="both"/>
      </w:pPr>
      <w:r>
        <w:t xml:space="preserve">Сведения о доходах, перечисленных в </w:t>
      </w:r>
      <w:hyperlink w:anchor="P439">
        <w:r>
          <w:rPr>
            <w:color w:val="0000FF"/>
          </w:rPr>
          <w:t>пунктах 6</w:t>
        </w:r>
      </w:hyperlink>
      <w:r>
        <w:t xml:space="preserve">, </w:t>
      </w:r>
      <w:hyperlink w:anchor="P442">
        <w:r>
          <w:rPr>
            <w:color w:val="0000FF"/>
          </w:rPr>
          <w:t>7</w:t>
        </w:r>
      </w:hyperlink>
      <w:r>
        <w:t xml:space="preserve">, </w:t>
      </w:r>
      <w:hyperlink w:anchor="P461">
        <w:r>
          <w:rPr>
            <w:color w:val="0000FF"/>
          </w:rPr>
          <w:t>подпунктах 1)</w:t>
        </w:r>
      </w:hyperlink>
      <w:r>
        <w:t xml:space="preserve">, </w:t>
      </w:r>
      <w:hyperlink w:anchor="P462">
        <w:r>
          <w:rPr>
            <w:color w:val="0000FF"/>
          </w:rPr>
          <w:t>2)</w:t>
        </w:r>
      </w:hyperlink>
      <w:r>
        <w:t xml:space="preserve">, </w:t>
      </w:r>
      <w:hyperlink w:anchor="P463">
        <w:r>
          <w:rPr>
            <w:color w:val="0000FF"/>
          </w:rPr>
          <w:t>3) пункта 8</w:t>
        </w:r>
      </w:hyperlink>
      <w:r>
        <w:t xml:space="preserve"> настоящего Порядка, подтверждаются справками соответствующих организаций.</w:t>
      </w:r>
    </w:p>
    <w:p w:rsidR="00505AC3" w:rsidRDefault="00505AC3">
      <w:pPr>
        <w:pStyle w:val="ConsPlusNormal"/>
        <w:spacing w:before="220"/>
        <w:ind w:firstLine="540"/>
        <w:jc w:val="both"/>
      </w:pPr>
      <w:r>
        <w:t>При наличии в органах социальной защиты населения автоматизированных баз данных сторонних организаций о доходах и составе семьи, полученных на основании межведомственных соглашений, эти сведения подтверждаются информацией из имеющихся баз данных.</w:t>
      </w:r>
    </w:p>
    <w:p w:rsidR="00505AC3" w:rsidRDefault="00505AC3">
      <w:pPr>
        <w:pStyle w:val="ConsPlusNormal"/>
        <w:jc w:val="both"/>
      </w:pPr>
      <w:r>
        <w:t xml:space="preserve">(в ред. </w:t>
      </w:r>
      <w:hyperlink r:id="rId101">
        <w:r>
          <w:rPr>
            <w:color w:val="0000FF"/>
          </w:rPr>
          <w:t>постановления</w:t>
        </w:r>
      </w:hyperlink>
      <w:r>
        <w:t xml:space="preserve"> Администрации Томской области от 14.12.2007 N 193а)</w:t>
      </w:r>
    </w:p>
    <w:p w:rsidR="00505AC3" w:rsidRDefault="00505AC3">
      <w:pPr>
        <w:pStyle w:val="ConsPlusNormal"/>
        <w:spacing w:before="220"/>
        <w:ind w:firstLine="540"/>
        <w:jc w:val="both"/>
      </w:pPr>
      <w:r>
        <w:t xml:space="preserve">Сведения о доходах, перечисленных в </w:t>
      </w:r>
      <w:hyperlink w:anchor="P467">
        <w:r>
          <w:rPr>
            <w:color w:val="0000FF"/>
          </w:rPr>
          <w:t>подпункте 7) пункта 8</w:t>
        </w:r>
      </w:hyperlink>
      <w:r>
        <w:t xml:space="preserve"> настоящего Порядка, подтверждаются документами, предусмотренными законодательством Российской Федерации о налогах и сборах для соответствующего вида деятельности.</w:t>
      </w:r>
    </w:p>
    <w:p w:rsidR="00505AC3" w:rsidRDefault="00505AC3">
      <w:pPr>
        <w:pStyle w:val="ConsPlusNormal"/>
        <w:jc w:val="both"/>
      </w:pPr>
      <w:r>
        <w:t xml:space="preserve">(абзац введен </w:t>
      </w:r>
      <w:hyperlink r:id="rId102">
        <w:r>
          <w:rPr>
            <w:color w:val="0000FF"/>
          </w:rPr>
          <w:t>постановлением</w:t>
        </w:r>
      </w:hyperlink>
      <w:r>
        <w:t xml:space="preserve"> Администрации Томской области от 25.06.2014 N 249а)</w:t>
      </w:r>
    </w:p>
    <w:p w:rsidR="00505AC3" w:rsidRDefault="00505AC3">
      <w:pPr>
        <w:pStyle w:val="ConsPlusNormal"/>
        <w:spacing w:before="220"/>
        <w:ind w:firstLine="540"/>
        <w:jc w:val="both"/>
      </w:pPr>
      <w:r>
        <w:t>21. При изменении доходов семьи и ее состава получатель обязан сообщить об этом органу, назначившему меру социальной поддержки, в течение 15 дней с последнего дня месяца, в котором произошли изменения.</w:t>
      </w:r>
    </w:p>
    <w:p w:rsidR="00505AC3" w:rsidRDefault="00505AC3">
      <w:pPr>
        <w:pStyle w:val="ConsPlusNormal"/>
        <w:jc w:val="both"/>
      </w:pPr>
    </w:p>
    <w:p w:rsidR="00505AC3" w:rsidRDefault="00505AC3">
      <w:pPr>
        <w:pStyle w:val="ConsPlusNormal"/>
        <w:jc w:val="both"/>
      </w:pPr>
    </w:p>
    <w:p w:rsidR="00505AC3" w:rsidRDefault="00505AC3">
      <w:pPr>
        <w:pStyle w:val="ConsPlusNormal"/>
        <w:pBdr>
          <w:bottom w:val="single" w:sz="6" w:space="0" w:color="auto"/>
        </w:pBdr>
        <w:spacing w:before="100" w:after="100"/>
        <w:jc w:val="both"/>
        <w:rPr>
          <w:sz w:val="2"/>
          <w:szCs w:val="2"/>
        </w:rPr>
      </w:pPr>
    </w:p>
    <w:p w:rsidR="00CA293D" w:rsidRDefault="00CA293D">
      <w:bookmarkStart w:id="41" w:name="_GoBack"/>
      <w:bookmarkEnd w:id="41"/>
    </w:p>
    <w:sectPr w:rsidR="00CA293D" w:rsidSect="00703D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AC3"/>
    <w:rsid w:val="00505AC3"/>
    <w:rsid w:val="00CA2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0370DB-77A0-4C17-938F-9DF096B3E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5AC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05AC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05AC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05AC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05AC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05AC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05AC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05AC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F958756D3F5230E68BF1E431127141099672F7988474D1A741444A7E3E30A031DE9CEAF7E3D4B83EC6E1BC877A5DC9E576B863F5FFC52ADE67EDDT4SBK" TargetMode="External"/><Relationship Id="rId21" Type="http://schemas.openxmlformats.org/officeDocument/2006/relationships/hyperlink" Target="consultantplus://offline/ref=BF958756D3F5230E68BF1E431127141099672F79894C411F761444A7E3E30A031DE9CEAF7E3D4B83EC6E1BC877A5DC9E576B863F5FFC52ADE67EDDT4SBK" TargetMode="External"/><Relationship Id="rId42" Type="http://schemas.openxmlformats.org/officeDocument/2006/relationships/hyperlink" Target="consultantplus://offline/ref=BF958756D3F5230E68BF1E431127141099672F798E4B441C721919ADEBBA06011AE691B879744782EC6E1BCD7BFAD98B46338B3D43E251B0FA7CDF4ATAS7K" TargetMode="External"/><Relationship Id="rId47" Type="http://schemas.openxmlformats.org/officeDocument/2006/relationships/hyperlink" Target="consultantplus://offline/ref=BF958756D3F5230E68BF1E431127141099672F798E484C1B751C19ADEBBA06011AE691B86B741F8EEC6C05CD7FEF8FDA00T6S5K" TargetMode="External"/><Relationship Id="rId63" Type="http://schemas.openxmlformats.org/officeDocument/2006/relationships/hyperlink" Target="consultantplus://offline/ref=BF958756D3F5230E68BF1E431127141099672F798E484C1B751C19ADEBBA06011AE691B879744782EC6E19CB78FAD98B46338B3D43E251B0FA7CDF4ATAS7K" TargetMode="External"/><Relationship Id="rId68" Type="http://schemas.openxmlformats.org/officeDocument/2006/relationships/hyperlink" Target="consultantplus://offline/ref=BF958756D3F5230E68BF1E431127141099672F798E484C1B751C19ADEBBA06011AE691B879744782EC6E19CF7CFAD98B46338B3D43E251B0FA7CDF4ATAS7K" TargetMode="External"/><Relationship Id="rId84" Type="http://schemas.openxmlformats.org/officeDocument/2006/relationships/hyperlink" Target="consultantplus://offline/ref=BF958756D3F5230E68BF1E431127141099672F7988474D1A741444A7E3E30A031DE9CEAF7E3D4B83EC6F18C877A5DC9E576B863F5FFC52ADE67EDDT4SBK" TargetMode="External"/><Relationship Id="rId89" Type="http://schemas.openxmlformats.org/officeDocument/2006/relationships/hyperlink" Target="consultantplus://offline/ref=BF958756D3F5230E68BF1E431127141099672F798E4F4718701619ADEBBA06011AE691B879744782EC6E1AC97BFAD98B46338B3D43E251B0FA7CDF4ATAS7K" TargetMode="External"/><Relationship Id="rId7" Type="http://schemas.openxmlformats.org/officeDocument/2006/relationships/hyperlink" Target="consultantplus://offline/ref=BF958756D3F5230E68BF1E431127141099672F798D4F4718771444A7E3E30A031DE9CEAF7E3D4B83EC6E1BC877A5DC9E576B863F5FFC52ADE67EDDT4SBK" TargetMode="External"/><Relationship Id="rId71" Type="http://schemas.openxmlformats.org/officeDocument/2006/relationships/hyperlink" Target="consultantplus://offline/ref=BF958756D3F5230E68BF1E431127141099672F798E49451A771444A7E3E30A031DE9CEAF7E3D4B83EC6E19CC77A5DC9E576B863F5FFC52ADE67EDDT4SBK" TargetMode="External"/><Relationship Id="rId92" Type="http://schemas.openxmlformats.org/officeDocument/2006/relationships/hyperlink" Target="consultantplus://offline/ref=BF958756D3F5230E68BF1E431127141099672F7988474D1A741444A7E3E30A031DE9CEAF7E3D4B83EC6F1FCF77A5DC9E576B863F5FFC52ADE67EDDT4SBK" TargetMode="External"/><Relationship Id="rId2" Type="http://schemas.openxmlformats.org/officeDocument/2006/relationships/settings" Target="settings.xml"/><Relationship Id="rId16" Type="http://schemas.openxmlformats.org/officeDocument/2006/relationships/hyperlink" Target="consultantplus://offline/ref=BF958756D3F5230E68BF1E431127141099672F798B484C18701444A7E3E30A031DE9CEAF7E3D4B83EC6E1ACC77A5DC9E576B863F5FFC52ADE67EDDT4SBK" TargetMode="External"/><Relationship Id="rId29" Type="http://schemas.openxmlformats.org/officeDocument/2006/relationships/hyperlink" Target="consultantplus://offline/ref=BF958756D3F5230E68BF1E431127141099672F798E48421E741719ADEBBA06011AE691B879744782EC6E1ACB7DFAD98B46338B3D43E251B0FA7CDF4ATAS7K" TargetMode="External"/><Relationship Id="rId11" Type="http://schemas.openxmlformats.org/officeDocument/2006/relationships/hyperlink" Target="consultantplus://offline/ref=BF958756D3F5230E68BF1E431127141099672F798C484218721444A7E3E30A031DE9CEAF7E3D4B83EC6E1BC877A5DC9E576B863F5FFC52ADE67EDDT4SBK" TargetMode="External"/><Relationship Id="rId24" Type="http://schemas.openxmlformats.org/officeDocument/2006/relationships/hyperlink" Target="consultantplus://offline/ref=BF958756D3F5230E68BF1E431127141099672F798947451E721444A7E3E30A031DE9CEAF7E3D4B83EC6E1BC877A5DC9E576B863F5FFC52ADE67EDDT4SBK" TargetMode="External"/><Relationship Id="rId32" Type="http://schemas.openxmlformats.org/officeDocument/2006/relationships/hyperlink" Target="consultantplus://offline/ref=BF958756D3F5230E68BF1E431127141099672F798E4F421F711719ADEBBA06011AE691B879744782EC6E1BCD79FAD98B46338B3D43E251B0FA7CDF4ATAS7K" TargetMode="External"/><Relationship Id="rId37" Type="http://schemas.openxmlformats.org/officeDocument/2006/relationships/hyperlink" Target="consultantplus://offline/ref=BF958756D3F5230E68BF1E431127141099672F798E4A401B7F1619ADEBBA06011AE691B879744782EC6E1BCD79FAD98B46338B3D43E251B0FA7CDF4ATAS7K" TargetMode="External"/><Relationship Id="rId40" Type="http://schemas.openxmlformats.org/officeDocument/2006/relationships/hyperlink" Target="consultantplus://offline/ref=BF958756D3F5230E68BF1E431127141099672F798E4A44187F1919ADEBBA06011AE691B879744782EC6E1BCD7BFAD98B46338B3D43E251B0FA7CDF4ATAS7K" TargetMode="External"/><Relationship Id="rId45" Type="http://schemas.openxmlformats.org/officeDocument/2006/relationships/hyperlink" Target="consultantplus://offline/ref=BF958756D3F5230E68BF1E431127141099672F798E4B4D1F741819ADEBBA06011AE691B879744782EC6E1BCD7BFAD98B46338B3D43E251B0FA7CDF4ATAS7K" TargetMode="External"/><Relationship Id="rId53" Type="http://schemas.openxmlformats.org/officeDocument/2006/relationships/hyperlink" Target="consultantplus://offline/ref=BF958756D3F5230E68BF1E431127141099672F798E484C1D7E1719ADEBBA06011AE691B879744782EC6E1BCD7AFAD98B46338B3D43E251B0FA7CDF4ATAS7K" TargetMode="External"/><Relationship Id="rId58" Type="http://schemas.openxmlformats.org/officeDocument/2006/relationships/hyperlink" Target="consultantplus://offline/ref=BF958756D3F5230E68BF1E431127141099672F798E484C1B751C19ADEBBA06011AE691B879744782EC6E19CB78FAD98B46338B3D43E251B0FA7CDF4ATAS7K" TargetMode="External"/><Relationship Id="rId66" Type="http://schemas.openxmlformats.org/officeDocument/2006/relationships/hyperlink" Target="consultantplus://offline/ref=BF958756D3F5230E68BF1E431127141099672F798E484C1B751C19ADEBBA06011AE691B879744782EC6E19CF78FAD98B46338B3D43E251B0FA7CDF4ATAS7K" TargetMode="External"/><Relationship Id="rId74" Type="http://schemas.openxmlformats.org/officeDocument/2006/relationships/hyperlink" Target="consultantplus://offline/ref=BF958756D3F5230E68BF1E431127141099672F7988474D1A741444A7E3E30A031DE9CEAF7E3D4B83EC6F18C977A5DC9E576B863F5FFC52ADE67EDDT4SBK" TargetMode="External"/><Relationship Id="rId79" Type="http://schemas.openxmlformats.org/officeDocument/2006/relationships/hyperlink" Target="consultantplus://offline/ref=BF958756D3F5230E68BF1E431127141099672F798E484C1B751C19ADEBBA06011AE691B879744782EC6E1BCE79FAD98B46338B3D43E251B0FA7CDF4ATAS7K" TargetMode="External"/><Relationship Id="rId87" Type="http://schemas.openxmlformats.org/officeDocument/2006/relationships/hyperlink" Target="consultantplus://offline/ref=BF958756D3F5230E68BF1E431127141099672F798E484C1D7E1719ADEBBA06011AE691B879744782EC6E1BCD74FAD98B46338B3D43E251B0FA7CDF4ATAS7K" TargetMode="External"/><Relationship Id="rId102" Type="http://schemas.openxmlformats.org/officeDocument/2006/relationships/hyperlink" Target="consultantplus://offline/ref=BF958756D3F5230E68BF1E431127141099672F7988474D1A741444A7E3E30A031DE9CEAF7E3D4B83EC6F1FCB77A5DC9E576B863F5FFC52ADE67EDDT4SBK" TargetMode="External"/><Relationship Id="rId5" Type="http://schemas.openxmlformats.org/officeDocument/2006/relationships/hyperlink" Target="consultantplus://offline/ref=BF958756D3F5230E68BF1E431127141099672F798E49451A771444A7E3E30A031DE9CEAF7E3D4B83EC6E1BC877A5DC9E576B863F5FFC52ADE67EDDT4SBK" TargetMode="External"/><Relationship Id="rId61" Type="http://schemas.openxmlformats.org/officeDocument/2006/relationships/hyperlink" Target="consultantplus://offline/ref=BF958756D3F5230E68BF004E074B4A14996D777089464E4D2B4B1FFAB4EA005448A6CFE13A325483EF7019CD7ETFS2K" TargetMode="External"/><Relationship Id="rId82" Type="http://schemas.openxmlformats.org/officeDocument/2006/relationships/hyperlink" Target="consultantplus://offline/ref=BF958756D3F5230E68BF1E431127141099672F798E4C4518731919ADEBBA06011AE691B879744782EC6E1BCA75FAD98B46338B3D43E251B0FA7CDF4ATAS7K" TargetMode="External"/><Relationship Id="rId90" Type="http://schemas.openxmlformats.org/officeDocument/2006/relationships/hyperlink" Target="consultantplus://offline/ref=BF958756D3F5230E68BF1E431127141099672F7988474D1A741444A7E3E30A031DE9CEAF7E3D4B83EC6F1FCD77A5DC9E576B863F5FFC52ADE67EDDT4SBK" TargetMode="External"/><Relationship Id="rId95" Type="http://schemas.openxmlformats.org/officeDocument/2006/relationships/hyperlink" Target="consultantplus://offline/ref=BF958756D3F5230E68BF1E431127141099672F798C49461E711444A7E3E30A031DE9CEAF7E3D4B83EC6E19C877A5DC9E576B863F5FFC52ADE67EDDT4SBK" TargetMode="External"/><Relationship Id="rId19" Type="http://schemas.openxmlformats.org/officeDocument/2006/relationships/hyperlink" Target="consultantplus://offline/ref=BF958756D3F5230E68BF1E431127141099672F798A4A4719751444A7E3E30A031DE9CEAF7E3D4B83EC6E1BC877A5DC9E576B863F5FFC52ADE67EDDT4SBK" TargetMode="External"/><Relationship Id="rId14" Type="http://schemas.openxmlformats.org/officeDocument/2006/relationships/hyperlink" Target="consultantplus://offline/ref=BF958756D3F5230E68BF1E431127141099672F798B4F431B761444A7E3E30A031DE9CEAF7E3D4B83EC6E1BC877A5DC9E576B863F5FFC52ADE67EDDT4SBK" TargetMode="External"/><Relationship Id="rId22" Type="http://schemas.openxmlformats.org/officeDocument/2006/relationships/hyperlink" Target="consultantplus://offline/ref=BF958756D3F5230E68BF1E431127141099672F79894A46187E1444A7E3E30A031DE9CEAF7E3D4B83EC6E1BC877A5DC9E576B863F5FFC52ADE67EDDT4SBK" TargetMode="External"/><Relationship Id="rId27" Type="http://schemas.openxmlformats.org/officeDocument/2006/relationships/hyperlink" Target="consultantplus://offline/ref=BF958756D3F5230E68BF1E431127141099672F79864F461A741444A7E3E30A031DE9CEAF7E3D4B83EC6E1BC877A5DC9E576B863F5FFC52ADE67EDDT4SBK" TargetMode="External"/><Relationship Id="rId30" Type="http://schemas.openxmlformats.org/officeDocument/2006/relationships/hyperlink" Target="consultantplus://offline/ref=BF958756D3F5230E68BF1E431127141099672F798E4F4718701619ADEBBA06011AE691B879744782EC6E1BCD79FAD98B46338B3D43E251B0FA7CDF4ATAS7K" TargetMode="External"/><Relationship Id="rId35" Type="http://schemas.openxmlformats.org/officeDocument/2006/relationships/hyperlink" Target="consultantplus://offline/ref=BF958756D3F5230E68BF1E431127141099672F798E4A441C741D19ADEBBA06011AE691B879744782EC6E1BCD79FAD98B46338B3D43E251B0FA7CDF4ATAS7K" TargetMode="External"/><Relationship Id="rId43" Type="http://schemas.openxmlformats.org/officeDocument/2006/relationships/hyperlink" Target="consultantplus://offline/ref=BF958756D3F5230E68BF1E431127141099672F798E4B4712751919ADEBBA06011AE691B879744782EC6E1BCD7BFAD98B46338B3D43E251B0FA7CDF4ATAS7K" TargetMode="External"/><Relationship Id="rId48" Type="http://schemas.openxmlformats.org/officeDocument/2006/relationships/hyperlink" Target="consultantplus://offline/ref=BF958756D3F5230E68BF1E431127141099672F798E484C1B751C19ADEBBA06011AE691B879744782EC6E1BCE79FAD98B46338B3D43E251B0FA7CDF4ATAS7K" TargetMode="External"/><Relationship Id="rId56" Type="http://schemas.openxmlformats.org/officeDocument/2006/relationships/hyperlink" Target="consultantplus://offline/ref=BF958756D3F5230E68BF004E074B4A149C6E737C884B4E4D2B4B1FFAB4EA00545AA697ED3A304884E4654F9C38A480DA0078863E5FFE51B1TES7K" TargetMode="External"/><Relationship Id="rId64" Type="http://schemas.openxmlformats.org/officeDocument/2006/relationships/hyperlink" Target="consultantplus://offline/ref=BF958756D3F5230E68BF1E431127141099672F798E484C1B751C19ADEBBA06011AE691B879744782EC6E19C57FFAD98B46338B3D43E251B0FA7CDF4ATAS7K" TargetMode="External"/><Relationship Id="rId69" Type="http://schemas.openxmlformats.org/officeDocument/2006/relationships/hyperlink" Target="consultantplus://offline/ref=BF958756D3F5230E68BF1E431127141099672F798E484C1B751C19ADEBBA06011AE691B879744782EC6E19CB78FAD98B46338B3D43E251B0FA7CDF4ATAS7K" TargetMode="External"/><Relationship Id="rId77" Type="http://schemas.openxmlformats.org/officeDocument/2006/relationships/hyperlink" Target="consultantplus://offline/ref=BF958756D3F5230E68BF1E431127141099672F798E4A441C741D19ADEBBA06011AE691B879744782EC6E1BCD74FAD98B46338B3D43E251B0FA7CDF4ATAS7K" TargetMode="External"/><Relationship Id="rId100" Type="http://schemas.openxmlformats.org/officeDocument/2006/relationships/hyperlink" Target="consultantplus://offline/ref=BF958756D3F5230E68BF1E431127141099672F798E484C1D7E1719ADEBBA06011AE691B879744782EC6E1BCC7BFAD98B46338B3D43E251B0FA7CDF4ATAS7K" TargetMode="External"/><Relationship Id="rId8" Type="http://schemas.openxmlformats.org/officeDocument/2006/relationships/hyperlink" Target="consultantplus://offline/ref=BF958756D3F5230E68BF1E431127141099672F798D4D441D761444A7E3E30A031DE9CEAF7E3D4B83EC6E1BC877A5DC9E576B863F5FFC52ADE67EDDT4SBK" TargetMode="External"/><Relationship Id="rId51" Type="http://schemas.openxmlformats.org/officeDocument/2006/relationships/hyperlink" Target="consultantplus://offline/ref=BF958756D3F5230E68BF1E431127141099672F79894A46187E1444A7E3E30A031DE9CEAF7E3D4B83EC6E1BCB77A5DC9E576B863F5FFC52ADE67EDDT4SBK" TargetMode="External"/><Relationship Id="rId72" Type="http://schemas.openxmlformats.org/officeDocument/2006/relationships/hyperlink" Target="consultantplus://offline/ref=BF958756D3F5230E68BF1E431127141099672F798D47471E711444A7E3E30A031DE9CEAF7E3D4B83EC6E18C477A5DC9E576B863F5FFC52ADE67EDDT4SBK" TargetMode="External"/><Relationship Id="rId80" Type="http://schemas.openxmlformats.org/officeDocument/2006/relationships/hyperlink" Target="consultantplus://offline/ref=BF958756D3F5230E68BF1E431127141099672F798C49461E711444A7E3E30A031DE9CEAF7E3D4B83EC6E19C977A5DC9E576B863F5FFC52ADE67EDDT4SBK" TargetMode="External"/><Relationship Id="rId85" Type="http://schemas.openxmlformats.org/officeDocument/2006/relationships/hyperlink" Target="consultantplus://offline/ref=BF958756D3F5230E68BF1E431127141099672F798E49451A771444A7E3E30A031DE9CEAF7E3D4B83EC6E18CD77A5DC9E576B863F5FFC52ADE67EDDT4SBK" TargetMode="External"/><Relationship Id="rId93" Type="http://schemas.openxmlformats.org/officeDocument/2006/relationships/hyperlink" Target="consultantplus://offline/ref=BF958756D3F5230E68BF1E431127141099672F7988474D1A741444A7E3E30A031DE9CEAF7E3D4B83EC6F1FCE77A5DC9E576B863F5FFC52ADE67EDDT4SBK" TargetMode="External"/><Relationship Id="rId98" Type="http://schemas.openxmlformats.org/officeDocument/2006/relationships/hyperlink" Target="consultantplus://offline/ref=BF958756D3F5230E68BF1E431127141099672F798E484C1D7E1719ADEBBA06011AE691B879744782EC6E1BCC7DFAD98B46338B3D43E251B0FA7CDF4ATAS7K" TargetMode="External"/><Relationship Id="rId3" Type="http://schemas.openxmlformats.org/officeDocument/2006/relationships/webSettings" Target="webSettings.xml"/><Relationship Id="rId12" Type="http://schemas.openxmlformats.org/officeDocument/2006/relationships/hyperlink" Target="consultantplus://offline/ref=BF958756D3F5230E68BF1E431127141099672F798C49461E711444A7E3E30A031DE9CEAF7E3D4B83EC6E1BC877A5DC9E576B863F5FFC52ADE67EDDT4SBK" TargetMode="External"/><Relationship Id="rId17" Type="http://schemas.openxmlformats.org/officeDocument/2006/relationships/hyperlink" Target="consultantplus://offline/ref=BF958756D3F5230E68BF1E431127141099672F798B474C1C761444A7E3E30A031DE9CEAF7E3D4B83EC6E1BC877A5DC9E576B863F5FFC52ADE67EDDT4SBK" TargetMode="External"/><Relationship Id="rId25" Type="http://schemas.openxmlformats.org/officeDocument/2006/relationships/hyperlink" Target="consultantplus://offline/ref=BF958756D3F5230E68BF1E431127141099672F79884941187F1444A7E3E30A031DE9CEAF7E3D4B83EC6E1BC877A5DC9E576B863F5FFC52ADE67EDDT4SBK" TargetMode="External"/><Relationship Id="rId33" Type="http://schemas.openxmlformats.org/officeDocument/2006/relationships/hyperlink" Target="consultantplus://offline/ref=BF958756D3F5230E68BF1E431127141099672F798E4C4518731919ADEBBA06011AE691B879744782EC6E1BCD79FAD98B46338B3D43E251B0FA7CDF4ATAS7K" TargetMode="External"/><Relationship Id="rId38" Type="http://schemas.openxmlformats.org/officeDocument/2006/relationships/hyperlink" Target="consultantplus://offline/ref=BF958756D3F5230E68BF1E431127141099672F798E4A4D12721B19ADEBBA06011AE691B879744782EC6E1BCD79FAD98B46338B3D43E251B0FA7CDF4ATAS7K" TargetMode="External"/><Relationship Id="rId46" Type="http://schemas.openxmlformats.org/officeDocument/2006/relationships/hyperlink" Target="consultantplus://offline/ref=BF958756D3F5230E68BF1E431127141099672F798E484C1B751C19ADEBBA06011AE691B86B741F8EEC6C05CD7FEF8FDA00T6S5K" TargetMode="External"/><Relationship Id="rId59" Type="http://schemas.openxmlformats.org/officeDocument/2006/relationships/hyperlink" Target="consultantplus://offline/ref=BF958756D3F5230E68BF1E431127141099672F798E484C1B751C19ADEBBA06011AE691B879744782EC6E19C57FFAD98B46338B3D43E251B0FA7CDF4ATAS7K" TargetMode="External"/><Relationship Id="rId67" Type="http://schemas.openxmlformats.org/officeDocument/2006/relationships/hyperlink" Target="consultantplus://offline/ref=BF958756D3F5230E68BF1E431127141099672F798E484C1B751C19ADEBBA06011AE691B879744782EC6E19CE79FAD98B46338B3D43E251B0FA7CDF4ATAS7K" TargetMode="External"/><Relationship Id="rId103" Type="http://schemas.openxmlformats.org/officeDocument/2006/relationships/fontTable" Target="fontTable.xml"/><Relationship Id="rId20" Type="http://schemas.openxmlformats.org/officeDocument/2006/relationships/hyperlink" Target="consultantplus://offline/ref=BF958756D3F5230E68BF1E431127141099672F798A484D1E771444A7E3E30A031DE9CEAF7E3D4B83EC6E1AC877A5DC9E576B863F5FFC52ADE67EDDT4SBK" TargetMode="External"/><Relationship Id="rId41" Type="http://schemas.openxmlformats.org/officeDocument/2006/relationships/hyperlink" Target="consultantplus://offline/ref=BF958756D3F5230E68BF1E431127141099672F798E4A4C1F7F1A19ADEBBA06011AE691B879744782EC6E1BCD7BFAD98B46338B3D43E251B0FA7CDF4ATAS7K" TargetMode="External"/><Relationship Id="rId54" Type="http://schemas.openxmlformats.org/officeDocument/2006/relationships/hyperlink" Target="consultantplus://offline/ref=BF958756D3F5230E68BF1E431127141099672F798E484C1B751C19ADEBBA06011AE691B879744782EC6E1BCC7CFAD98B46338B3D43E251B0FA7CDF4ATAS7K" TargetMode="External"/><Relationship Id="rId62" Type="http://schemas.openxmlformats.org/officeDocument/2006/relationships/hyperlink" Target="consultantplus://offline/ref=BF958756D3F5230E68BF1E431127141099672F798E484C1B751C19ADEBBA06011AE691B879744782EC6E19CF7CFAD98B46338B3D43E251B0FA7CDF4ATAS7K" TargetMode="External"/><Relationship Id="rId70" Type="http://schemas.openxmlformats.org/officeDocument/2006/relationships/hyperlink" Target="consultantplus://offline/ref=BF958756D3F5230E68BF1E431127141099672F798E484C1B751C19ADEBBA06011AE691B879744782EC6E19C57FFAD98B46338B3D43E251B0FA7CDF4ATAS7K" TargetMode="External"/><Relationship Id="rId75" Type="http://schemas.openxmlformats.org/officeDocument/2006/relationships/hyperlink" Target="consultantplus://offline/ref=BF958756D3F5230E68BF1E431127141099672F798E4F4718701619ADEBBA06011AE691B879744782EC6E1AC97FFAD98B46338B3D43E251B0FA7CDF4ATAS7K" TargetMode="External"/><Relationship Id="rId83" Type="http://schemas.openxmlformats.org/officeDocument/2006/relationships/hyperlink" Target="consultantplus://offline/ref=BF958756D3F5230E68BF1E431127141099672F798E49451A771444A7E3E30A031DE9CEAF7E3D4B83EC6E19CF77A5DC9E576B863F5FFC52ADE67EDDT4SBK" TargetMode="External"/><Relationship Id="rId88" Type="http://schemas.openxmlformats.org/officeDocument/2006/relationships/hyperlink" Target="consultantplus://offline/ref=BF958756D3F5230E68BF1E431127141099672F798D47471E711444A7E3E30A031DE9CEAF7E3D4B83EC6E1FCD77A5DC9E576B863F5FFC52ADE67EDDT4SBK" TargetMode="External"/><Relationship Id="rId91" Type="http://schemas.openxmlformats.org/officeDocument/2006/relationships/hyperlink" Target="consultantplus://offline/ref=BF958756D3F5230E68BF1E431127141099672F798E4F4718701619ADEBBA06011AE691B879744782EC6E1AC974FAD98B46338B3D43E251B0FA7CDF4ATAS7K" TargetMode="External"/><Relationship Id="rId96" Type="http://schemas.openxmlformats.org/officeDocument/2006/relationships/hyperlink" Target="consultantplus://offline/ref=BF958756D3F5230E68BF1E431127141099672F798E49451A771444A7E3E30A031DE9CEAF7E3D4B83EC6E18CC77A5DC9E576B863F5FFC52ADE67EDDT4SBK" TargetMode="External"/><Relationship Id="rId1" Type="http://schemas.openxmlformats.org/officeDocument/2006/relationships/styles" Target="styles.xml"/><Relationship Id="rId6" Type="http://schemas.openxmlformats.org/officeDocument/2006/relationships/hyperlink" Target="consultantplus://offline/ref=BF958756D3F5230E68BF1E431127141099672F798E464619711444A7E3E30A031DE9CEAF7E3D4B83EC6E1BC877A5DC9E576B863F5FFC52ADE67EDDT4SBK" TargetMode="External"/><Relationship Id="rId15" Type="http://schemas.openxmlformats.org/officeDocument/2006/relationships/hyperlink" Target="consultantplus://offline/ref=BF958756D3F5230E68BF1E431127141099672F798B4F4C1F7F1444A7E3E30A031DE9CEAF7E3D4B83EC6E1BC877A5DC9E576B863F5FFC52ADE67EDDT4SBK" TargetMode="External"/><Relationship Id="rId23" Type="http://schemas.openxmlformats.org/officeDocument/2006/relationships/hyperlink" Target="consultantplus://offline/ref=BF958756D3F5230E68BF1E431127141099672F79894B4319761444A7E3E30A031DE9CEAF7E3D4B83EC6E1BC877A5DC9E576B863F5FFC52ADE67EDDT4SBK" TargetMode="External"/><Relationship Id="rId28" Type="http://schemas.openxmlformats.org/officeDocument/2006/relationships/hyperlink" Target="consultantplus://offline/ref=BF958756D3F5230E68BF1E431127141099672F79864A4619761444A7E3E30A031DE9CEAF7E3D4B83EC6E1BC877A5DC9E576B863F5FFC52ADE67EDDT4SBK" TargetMode="External"/><Relationship Id="rId36" Type="http://schemas.openxmlformats.org/officeDocument/2006/relationships/hyperlink" Target="consultantplus://offline/ref=BF958756D3F5230E68BF1E431127141099672F798E4A411A7E1919ADEBBA06011AE691B879744782EC6E1BCD79FAD98B46338B3D43E251B0FA7CDF4ATAS7K" TargetMode="External"/><Relationship Id="rId49" Type="http://schemas.openxmlformats.org/officeDocument/2006/relationships/hyperlink" Target="consultantplus://offline/ref=BF958756D3F5230E68BF1E431127141099672F798E484C1B751C19ADEBBA06011AE691B86B741F8EEC6C05CD7FEF8FDA00T6S5K" TargetMode="External"/><Relationship Id="rId57" Type="http://schemas.openxmlformats.org/officeDocument/2006/relationships/hyperlink" Target="consultantplus://offline/ref=BF958756D3F5230E68BF1E431127141099672F798E484C1B751C19ADEBBA06011AE691B879744782EC6E19CF7CFAD98B46338B3D43E251B0FA7CDF4ATAS7K" TargetMode="External"/><Relationship Id="rId10" Type="http://schemas.openxmlformats.org/officeDocument/2006/relationships/hyperlink" Target="consultantplus://offline/ref=BF958756D3F5230E68BF1E431127141099672F79874D4D1F741444A7E3E30A031DE9CEAF7E3D4B83EC6E1ACB77A5DC9E576B863F5FFC52ADE67EDDT4SBK" TargetMode="External"/><Relationship Id="rId31" Type="http://schemas.openxmlformats.org/officeDocument/2006/relationships/hyperlink" Target="consultantplus://offline/ref=BF958756D3F5230E68BF1E431127141099672F798E4B4413751819ADEBBA06011AE691B879744782EC6E1BC978FAD98B46338B3D43E251B0FA7CDF4ATAS7K" TargetMode="External"/><Relationship Id="rId44" Type="http://schemas.openxmlformats.org/officeDocument/2006/relationships/hyperlink" Target="consultantplus://offline/ref=BF958756D3F5230E68BF1E431127141099672F798E4B4318721919ADEBBA06011AE691B879744782EC6E1BCD7BFAD98B46338B3D43E251B0FA7CDF4ATAS7K" TargetMode="External"/><Relationship Id="rId52" Type="http://schemas.openxmlformats.org/officeDocument/2006/relationships/hyperlink" Target="consultantplus://offline/ref=BF958756D3F5230E68BF1E431127141099672F798E4B4413751819ADEBBA06011AE691B879744782EC6E1BC979FAD98B46338B3D43E251B0FA7CDF4ATAS7K" TargetMode="External"/><Relationship Id="rId60" Type="http://schemas.openxmlformats.org/officeDocument/2006/relationships/hyperlink" Target="consultantplus://offline/ref=BF958756D3F5230E68BF004E074B4A149C6F71728C4B4E4D2B4B1FFAB4EA005448A6CFE13A325483EF7019CD7ETFS2K" TargetMode="External"/><Relationship Id="rId65" Type="http://schemas.openxmlformats.org/officeDocument/2006/relationships/hyperlink" Target="consultantplus://offline/ref=BF958756D3F5230E68BF1E431127141099672F798E484C1B751C19ADEBBA06011AE691B879744782EC6E19CF78FAD98B46338B3D43E251B0FA7CDF4ATAS7K" TargetMode="External"/><Relationship Id="rId73" Type="http://schemas.openxmlformats.org/officeDocument/2006/relationships/hyperlink" Target="consultantplus://offline/ref=BF958756D3F5230E68BF1E431127141099672F798C49461E711444A7E3E30A031DE9CEAF7E3D4B83EC6E19CE77A5DC9E576B863F5FFC52ADE67EDDT4SBK" TargetMode="External"/><Relationship Id="rId78" Type="http://schemas.openxmlformats.org/officeDocument/2006/relationships/hyperlink" Target="consultantplus://offline/ref=BF958756D3F5230E68BF1E431127141099672F798E484C1D7E1719ADEBBA06011AE691B879744782EC6E1BCD7BFAD98B46338B3D43E251B0FA7CDF4ATAS7K" TargetMode="External"/><Relationship Id="rId81" Type="http://schemas.openxmlformats.org/officeDocument/2006/relationships/hyperlink" Target="consultantplus://offline/ref=BF958756D3F5230E68BF1E431127141099672F798E4F4718701619ADEBBA06011AE691B879744782EC6E1AC978FAD98B46338B3D43E251B0FA7CDF4ATAS7K" TargetMode="External"/><Relationship Id="rId86" Type="http://schemas.openxmlformats.org/officeDocument/2006/relationships/hyperlink" Target="consultantplus://offline/ref=BF958756D3F5230E68BF1E431127141099672F7988474D1A741444A7E3E30A031DE9CEAF7E3D4B83EC6F18CA77A5DC9E576B863F5FFC52ADE67EDDT4SBK" TargetMode="External"/><Relationship Id="rId94" Type="http://schemas.openxmlformats.org/officeDocument/2006/relationships/hyperlink" Target="consultantplus://offline/ref=BF958756D3F5230E68BF1E431127141099672F798E484C1D7E1719ADEBBA06011AE691B879744782EC6E1BCD75FAD98B46338B3D43E251B0FA7CDF4ATAS7K" TargetMode="External"/><Relationship Id="rId99" Type="http://schemas.openxmlformats.org/officeDocument/2006/relationships/hyperlink" Target="consultantplus://offline/ref=BF958756D3F5230E68BF1E431127141099672F798E484C1D7E1719ADEBBA06011AE691B879744782EC6E1BCC7AFAD98B46338B3D43E251B0FA7CDF4ATAS7K" TargetMode="External"/><Relationship Id="rId101" Type="http://schemas.openxmlformats.org/officeDocument/2006/relationships/hyperlink" Target="consultantplus://offline/ref=BF958756D3F5230E68BF1E431127141099672F798D47471E711444A7E3E30A031DE9CEAF7E3D4B83EC6E1FCC77A5DC9E576B863F5FFC52ADE67EDDT4SB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F958756D3F5230E68BF1E431127141099672F798D47471E711444A7E3E30A031DE9CEAF7E3D4B83EC6E1BC877A5DC9E576B863F5FFC52ADE67EDDT4SBK" TargetMode="External"/><Relationship Id="rId13" Type="http://schemas.openxmlformats.org/officeDocument/2006/relationships/hyperlink" Target="consultantplus://offline/ref=BF958756D3F5230E68BF1E431127141099672F798C474319751444A7E3E30A031DE9CEAF7E3D4B83EC6E1BC877A5DC9E576B863F5FFC52ADE67EDDT4SBK" TargetMode="External"/><Relationship Id="rId18" Type="http://schemas.openxmlformats.org/officeDocument/2006/relationships/hyperlink" Target="consultantplus://offline/ref=BF958756D3F5230E68BF1E431127141099672F798E48431C731C19ADEBBA06011AE691B879744782EC6E1BC47BFAD98B46338B3D43E251B0FA7CDF4ATAS7K" TargetMode="External"/><Relationship Id="rId39" Type="http://schemas.openxmlformats.org/officeDocument/2006/relationships/hyperlink" Target="consultantplus://offline/ref=BF958756D3F5230E68BF1E431127141099672F798E484C1D7E1719ADEBBA06011AE691B879744782EC6E1BCD79FAD98B46338B3D43E251B0FA7CDF4ATAS7K" TargetMode="External"/><Relationship Id="rId34" Type="http://schemas.openxmlformats.org/officeDocument/2006/relationships/hyperlink" Target="consultantplus://offline/ref=BF958756D3F5230E68BF1E431127141099672F798E48431C741C19ADEBBA06011AE691B879744782EC6E1BCD79FAD98B46338B3D43E251B0FA7CDF4ATAS7K" TargetMode="External"/><Relationship Id="rId50" Type="http://schemas.openxmlformats.org/officeDocument/2006/relationships/hyperlink" Target="consultantplus://offline/ref=BF958756D3F5230E68BF1E431127141099672F798A484D1E771444A7E3E30A031DE9CEAF7E3D4B83EC6E1ACB77A5DC9E576B863F5FFC52ADE67EDDT4SBK" TargetMode="External"/><Relationship Id="rId55" Type="http://schemas.openxmlformats.org/officeDocument/2006/relationships/hyperlink" Target="consultantplus://offline/ref=BF958756D3F5230E68BF004E074B4A149C6D78768B4E4E4D2B4B1FFAB4EA00545AA697EE39364A88B83F5F9871F18FC40265983F41FET5S2K" TargetMode="External"/><Relationship Id="rId76" Type="http://schemas.openxmlformats.org/officeDocument/2006/relationships/hyperlink" Target="consultantplus://offline/ref=BF958756D3F5230E68BF1E431127141099672F798E4C4518731919ADEBBA06011AE691B879744782EC6E1BCA75FAD98B46338B3D43E251B0FA7CDF4ATAS7K" TargetMode="External"/><Relationship Id="rId97" Type="http://schemas.openxmlformats.org/officeDocument/2006/relationships/hyperlink" Target="consultantplus://offline/ref=BF958756D3F5230E68BF1E431127141099672F798E484C1B751C19ADEBBA06011AE691B879744782EE654F9C38A480DA0078863E5FFE51B1TES7K"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11829</Words>
  <Characters>67427</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Борисовна Теплякова</dc:creator>
  <cp:keywords/>
  <dc:description/>
  <cp:lastModifiedBy>Ирина Борисовна Теплякова</cp:lastModifiedBy>
  <cp:revision>1</cp:revision>
  <dcterms:created xsi:type="dcterms:W3CDTF">2023-03-02T10:18:00Z</dcterms:created>
  <dcterms:modified xsi:type="dcterms:W3CDTF">2023-03-02T10:19:00Z</dcterms:modified>
</cp:coreProperties>
</file>